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6F1E" w:rsidRDefault="00B831FA">
      <w:pPr>
        <w:pStyle w:val="1"/>
        <w:shd w:val="clear" w:color="auto" w:fill="FFFFFF"/>
        <w:spacing w:beforeAutospacing="0" w:afterAutospacing="0"/>
        <w:jc w:val="center"/>
        <w:rPr>
          <w:rFonts w:cs="宋体" w:hint="default"/>
          <w:sz w:val="44"/>
          <w:szCs w:val="44"/>
          <w:shd w:val="clear" w:color="auto" w:fill="FFFFFF"/>
        </w:rPr>
      </w:pPr>
      <w:r>
        <w:rPr>
          <w:rFonts w:cs="宋体"/>
          <w:sz w:val="44"/>
          <w:szCs w:val="44"/>
          <w:shd w:val="clear" w:color="auto" w:fill="FFFFFF"/>
        </w:rPr>
        <w:t>广州市增城区殡仪馆殡葬用品及化妆品采购</w:t>
      </w:r>
    </w:p>
    <w:p w:rsidR="007D6F1E" w:rsidRDefault="00B831FA">
      <w:pPr>
        <w:pStyle w:val="1"/>
        <w:shd w:val="clear" w:color="auto" w:fill="FFFFFF"/>
        <w:spacing w:beforeAutospacing="0" w:afterAutospacing="0"/>
        <w:jc w:val="center"/>
        <w:rPr>
          <w:rFonts w:cs="宋体" w:hint="default"/>
          <w:sz w:val="44"/>
          <w:szCs w:val="44"/>
          <w:shd w:val="clear" w:color="auto" w:fill="FFFFFF"/>
        </w:rPr>
      </w:pPr>
      <w:r>
        <w:rPr>
          <w:rFonts w:cs="宋体"/>
          <w:sz w:val="44"/>
          <w:szCs w:val="44"/>
          <w:shd w:val="clear" w:color="auto" w:fill="FFFFFF"/>
        </w:rPr>
        <w:t>项目市场价格调研公告</w:t>
      </w:r>
    </w:p>
    <w:p w:rsidR="007D6F1E" w:rsidRDefault="00B831FA">
      <w:pPr>
        <w:spacing w:line="360" w:lineRule="auto"/>
        <w:rPr>
          <w:rFonts w:ascii="仿宋" w:eastAsia="仿宋" w:hAnsi="仿宋" w:cs="仿宋"/>
          <w:sz w:val="30"/>
          <w:szCs w:val="30"/>
          <w:shd w:val="clear" w:color="auto" w:fill="FFFFFF"/>
        </w:rPr>
      </w:pPr>
      <w:r>
        <w:rPr>
          <w:rFonts w:ascii="仿宋" w:eastAsia="仿宋" w:hAnsi="仿宋" w:cs="仿宋" w:hint="eastAsia"/>
          <w:sz w:val="30"/>
          <w:szCs w:val="30"/>
          <w:shd w:val="clear" w:color="auto" w:fill="FFFFFF"/>
        </w:rPr>
        <w:t xml:space="preserve">   广东公信招标有限公司（以下简称‘采购代理机构’）受广州市增城区殡仪馆（以下简称‘采购人’）的委托，</w:t>
      </w:r>
      <w:r>
        <w:rPr>
          <w:rFonts w:ascii="仿宋" w:eastAsia="仿宋" w:hAnsi="仿宋" w:cs="仿宋" w:hint="eastAsia"/>
          <w:sz w:val="30"/>
          <w:szCs w:val="30"/>
          <w:shd w:val="clear" w:color="auto" w:fill="FFFFFF"/>
          <w:lang w:val="zh-CN"/>
        </w:rPr>
        <w:t>拟</w:t>
      </w:r>
      <w:r>
        <w:rPr>
          <w:rFonts w:ascii="仿宋" w:eastAsia="仿宋" w:hAnsi="仿宋" w:cs="仿宋" w:hint="eastAsia"/>
          <w:sz w:val="30"/>
          <w:szCs w:val="30"/>
          <w:shd w:val="clear" w:color="auto" w:fill="FFFFFF"/>
        </w:rPr>
        <w:t>对广州市增城区殡仪馆殡葬用品及化妆品采购项目进行市场价格调研，</w:t>
      </w:r>
      <w:proofErr w:type="gramStart"/>
      <w:r>
        <w:rPr>
          <w:rFonts w:ascii="仿宋" w:eastAsia="仿宋" w:hAnsi="仿宋" w:cs="仿宋" w:hint="eastAsia"/>
          <w:sz w:val="30"/>
          <w:szCs w:val="30"/>
          <w:shd w:val="clear" w:color="auto" w:fill="FFFFFF"/>
        </w:rPr>
        <w:t>现邀请</w:t>
      </w:r>
      <w:proofErr w:type="gramEnd"/>
      <w:r>
        <w:rPr>
          <w:rFonts w:ascii="仿宋" w:eastAsia="仿宋" w:hAnsi="仿宋" w:cs="仿宋" w:hint="eastAsia"/>
          <w:sz w:val="30"/>
          <w:szCs w:val="30"/>
          <w:shd w:val="clear" w:color="auto" w:fill="FFFFFF"/>
        </w:rPr>
        <w:t>符合项目要求的供应商就本项目提供相关的市场调查资料。</w:t>
      </w:r>
    </w:p>
    <w:p w:rsidR="007D6F1E" w:rsidRDefault="00B831FA">
      <w:pPr>
        <w:spacing w:line="360" w:lineRule="auto"/>
        <w:rPr>
          <w:rFonts w:ascii="仿宋" w:eastAsia="仿宋" w:hAnsi="仿宋" w:cs="仿宋"/>
          <w:b/>
          <w:bCs/>
          <w:sz w:val="30"/>
          <w:szCs w:val="30"/>
          <w:shd w:val="clear" w:color="auto" w:fill="FFFFFF"/>
        </w:rPr>
      </w:pPr>
      <w:r>
        <w:rPr>
          <w:rFonts w:ascii="仿宋" w:eastAsia="仿宋" w:hAnsi="仿宋" w:cs="仿宋" w:hint="eastAsia"/>
          <w:b/>
          <w:bCs/>
          <w:sz w:val="30"/>
          <w:szCs w:val="30"/>
          <w:shd w:val="clear" w:color="auto" w:fill="FFFFFF"/>
        </w:rPr>
        <w:t>一、项目背景</w:t>
      </w:r>
    </w:p>
    <w:p w:rsidR="007D6F1E" w:rsidRDefault="00B831FA">
      <w:pPr>
        <w:spacing w:line="360" w:lineRule="auto"/>
        <w:ind w:firstLineChars="200" w:firstLine="600"/>
        <w:rPr>
          <w:rFonts w:ascii="仿宋" w:eastAsia="仿宋" w:hAnsi="仿宋" w:cs="仿宋"/>
          <w:b/>
          <w:sz w:val="26"/>
          <w:szCs w:val="26"/>
        </w:rPr>
      </w:pPr>
      <w:r>
        <w:rPr>
          <w:rFonts w:ascii="仿宋" w:eastAsia="仿宋" w:hAnsi="仿宋" w:cs="仿宋" w:hint="eastAsia"/>
          <w:sz w:val="30"/>
          <w:szCs w:val="30"/>
          <w:shd w:val="clear" w:color="auto" w:fill="FFFFFF"/>
        </w:rPr>
        <w:t>采购人</w:t>
      </w:r>
      <w:r>
        <w:rPr>
          <w:rFonts w:ascii="仿宋" w:eastAsia="仿宋" w:hAnsi="仿宋" w:cs="仿宋" w:hint="eastAsia"/>
          <w:sz w:val="30"/>
          <w:szCs w:val="30"/>
          <w:shd w:val="clear" w:color="auto" w:fill="FFFFFF"/>
          <w:lang w:val="zh-CN"/>
        </w:rPr>
        <w:t>现需对</w:t>
      </w:r>
      <w:r>
        <w:rPr>
          <w:rFonts w:ascii="仿宋" w:eastAsia="仿宋" w:hAnsi="仿宋" w:cs="仿宋" w:hint="eastAsia"/>
          <w:sz w:val="30"/>
          <w:szCs w:val="30"/>
          <w:shd w:val="clear" w:color="auto" w:fill="FFFFFF"/>
        </w:rPr>
        <w:t>广州市增城区殡仪馆殡葬用品及化妆品采购项目进行市场价格调研。采购内容为殡葬用品、遗体化妆品、遗体修复泥和背包，本项目按单价结算，供货期3年。</w:t>
      </w:r>
    </w:p>
    <w:p w:rsidR="007D6F1E" w:rsidRDefault="00B831FA">
      <w:pPr>
        <w:spacing w:line="360" w:lineRule="auto"/>
        <w:rPr>
          <w:rFonts w:ascii="仿宋" w:eastAsia="仿宋" w:hAnsi="仿宋" w:cs="仿宋"/>
          <w:b/>
          <w:bCs/>
          <w:sz w:val="30"/>
          <w:szCs w:val="30"/>
          <w:shd w:val="clear" w:color="auto" w:fill="FFFFFF"/>
        </w:rPr>
      </w:pPr>
      <w:r>
        <w:rPr>
          <w:rFonts w:ascii="仿宋" w:eastAsia="仿宋" w:hAnsi="仿宋" w:cs="仿宋" w:hint="eastAsia"/>
          <w:b/>
          <w:bCs/>
          <w:sz w:val="30"/>
          <w:szCs w:val="30"/>
          <w:shd w:val="clear" w:color="auto" w:fill="FFFFFF"/>
        </w:rPr>
        <w:t>二、本次市场价格调研内容：</w:t>
      </w:r>
    </w:p>
    <w:p w:rsidR="007D6F1E" w:rsidRDefault="00B831FA">
      <w:pPr>
        <w:spacing w:line="360" w:lineRule="auto"/>
        <w:ind w:firstLine="420"/>
        <w:rPr>
          <w:rFonts w:ascii="仿宋" w:eastAsia="仿宋" w:hAnsi="仿宋" w:cs="仿宋"/>
          <w:b/>
          <w:bCs/>
          <w:sz w:val="30"/>
          <w:szCs w:val="30"/>
          <w:shd w:val="clear" w:color="auto" w:fill="FFFFFF"/>
        </w:rPr>
      </w:pPr>
      <w:r>
        <w:rPr>
          <w:rFonts w:ascii="仿宋" w:eastAsia="仿宋" w:hAnsi="仿宋" w:cs="仿宋" w:hint="eastAsia"/>
          <w:b/>
          <w:bCs/>
          <w:sz w:val="30"/>
          <w:szCs w:val="30"/>
          <w:shd w:val="clear" w:color="auto" w:fill="FFFFFF"/>
        </w:rPr>
        <w:t>（一）采购产品明细</w:t>
      </w:r>
    </w:p>
    <w:p w:rsidR="007D6F1E" w:rsidRDefault="00B831FA">
      <w:pPr>
        <w:spacing w:line="360" w:lineRule="auto"/>
        <w:ind w:firstLineChars="100" w:firstLine="300"/>
        <w:rPr>
          <w:rFonts w:ascii="仿宋" w:eastAsia="仿宋" w:hAnsi="仿宋" w:cs="仿宋"/>
          <w:sz w:val="30"/>
          <w:szCs w:val="30"/>
          <w:shd w:val="clear" w:color="auto" w:fill="FFFFFF"/>
        </w:rPr>
      </w:pPr>
      <w:r>
        <w:rPr>
          <w:rFonts w:ascii="仿宋" w:eastAsia="仿宋" w:hAnsi="仿宋" w:cs="仿宋" w:hint="eastAsia"/>
          <w:sz w:val="30"/>
          <w:szCs w:val="30"/>
          <w:shd w:val="clear" w:color="auto" w:fill="FFFFFF"/>
        </w:rPr>
        <w:t>1.殡葬用品</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841"/>
        <w:gridCol w:w="1282"/>
        <w:gridCol w:w="3851"/>
        <w:gridCol w:w="2186"/>
      </w:tblGrid>
      <w:tr w:rsidR="007D6F1E">
        <w:trPr>
          <w:trHeight w:val="519"/>
          <w:jc w:val="center"/>
        </w:trPr>
        <w:tc>
          <w:tcPr>
            <w:tcW w:w="1005" w:type="pct"/>
            <w:tcBorders>
              <w:top w:val="single" w:sz="4" w:space="0" w:color="000000"/>
              <w:left w:val="single" w:sz="4" w:space="0" w:color="000000"/>
              <w:bottom w:val="single" w:sz="4" w:space="0" w:color="000000"/>
              <w:right w:val="single" w:sz="4" w:space="0" w:color="000000"/>
            </w:tcBorders>
            <w:vAlign w:val="center"/>
          </w:tcPr>
          <w:p w:rsidR="007D6F1E" w:rsidRDefault="00B831FA">
            <w:pPr>
              <w:snapToGrid w:val="0"/>
              <w:spacing w:line="360" w:lineRule="auto"/>
              <w:jc w:val="center"/>
              <w:textAlignment w:val="baseline"/>
              <w:rPr>
                <w:rStyle w:val="NormalCharacter"/>
                <w:rFonts w:ascii="仿宋" w:eastAsia="仿宋" w:hAnsi="仿宋" w:cs="宋体"/>
                <w:b/>
                <w:sz w:val="30"/>
                <w:szCs w:val="30"/>
              </w:rPr>
            </w:pPr>
            <w:r>
              <w:rPr>
                <w:rStyle w:val="NormalCharacter"/>
                <w:rFonts w:ascii="仿宋" w:eastAsia="仿宋" w:hAnsi="仿宋" w:cs="宋体" w:hint="eastAsia"/>
                <w:b/>
                <w:sz w:val="30"/>
                <w:szCs w:val="30"/>
              </w:rPr>
              <w:t>种类</w:t>
            </w:r>
          </w:p>
        </w:tc>
        <w:tc>
          <w:tcPr>
            <w:tcW w:w="700" w:type="pct"/>
            <w:tcBorders>
              <w:top w:val="single" w:sz="4" w:space="0" w:color="000000"/>
              <w:left w:val="single" w:sz="4" w:space="0" w:color="000000"/>
              <w:bottom w:val="single" w:sz="4" w:space="0" w:color="000000"/>
              <w:right w:val="single" w:sz="4" w:space="0" w:color="000000"/>
            </w:tcBorders>
            <w:vAlign w:val="center"/>
          </w:tcPr>
          <w:p w:rsidR="007D6F1E" w:rsidRDefault="00B831FA">
            <w:pPr>
              <w:snapToGrid w:val="0"/>
              <w:spacing w:line="360" w:lineRule="auto"/>
              <w:jc w:val="center"/>
              <w:textAlignment w:val="baseline"/>
              <w:rPr>
                <w:rStyle w:val="NormalCharacter"/>
                <w:rFonts w:ascii="仿宋" w:eastAsia="仿宋" w:hAnsi="仿宋" w:cs="宋体"/>
                <w:b/>
                <w:sz w:val="30"/>
                <w:szCs w:val="30"/>
              </w:rPr>
            </w:pPr>
            <w:r>
              <w:rPr>
                <w:rStyle w:val="NormalCharacter"/>
                <w:rFonts w:ascii="仿宋" w:eastAsia="仿宋" w:hAnsi="仿宋" w:cs="宋体" w:hint="eastAsia"/>
                <w:b/>
                <w:sz w:val="30"/>
                <w:szCs w:val="30"/>
              </w:rPr>
              <w:t>序号</w:t>
            </w:r>
          </w:p>
        </w:tc>
        <w:tc>
          <w:tcPr>
            <w:tcW w:w="2102" w:type="pct"/>
            <w:tcBorders>
              <w:top w:val="single" w:sz="4" w:space="0" w:color="000000"/>
              <w:left w:val="single" w:sz="4" w:space="0" w:color="000000"/>
              <w:bottom w:val="single" w:sz="4" w:space="0" w:color="000000"/>
              <w:right w:val="single" w:sz="4" w:space="0" w:color="000000"/>
            </w:tcBorders>
            <w:vAlign w:val="center"/>
          </w:tcPr>
          <w:p w:rsidR="007D6F1E" w:rsidRDefault="00B831FA">
            <w:pPr>
              <w:snapToGrid w:val="0"/>
              <w:spacing w:line="360" w:lineRule="auto"/>
              <w:jc w:val="center"/>
              <w:textAlignment w:val="baseline"/>
              <w:rPr>
                <w:rStyle w:val="NormalCharacter"/>
                <w:rFonts w:ascii="仿宋" w:eastAsia="仿宋" w:hAnsi="仿宋" w:cs="宋体"/>
                <w:b/>
                <w:sz w:val="30"/>
                <w:szCs w:val="30"/>
              </w:rPr>
            </w:pPr>
            <w:r>
              <w:rPr>
                <w:rStyle w:val="NormalCharacter"/>
                <w:rFonts w:ascii="仿宋" w:eastAsia="仿宋" w:hAnsi="仿宋" w:cs="宋体" w:hint="eastAsia"/>
                <w:b/>
                <w:sz w:val="30"/>
                <w:szCs w:val="30"/>
              </w:rPr>
              <w:t>产品名称</w:t>
            </w:r>
          </w:p>
        </w:tc>
        <w:tc>
          <w:tcPr>
            <w:tcW w:w="1193" w:type="pct"/>
            <w:tcBorders>
              <w:top w:val="single" w:sz="4" w:space="0" w:color="000000"/>
              <w:left w:val="single" w:sz="4" w:space="0" w:color="000000"/>
              <w:bottom w:val="single" w:sz="4" w:space="0" w:color="000000"/>
              <w:right w:val="single" w:sz="4" w:space="0" w:color="000000"/>
            </w:tcBorders>
          </w:tcPr>
          <w:p w:rsidR="007D6F1E" w:rsidRDefault="00B831FA">
            <w:pPr>
              <w:snapToGrid w:val="0"/>
              <w:spacing w:line="360" w:lineRule="auto"/>
              <w:jc w:val="center"/>
              <w:textAlignment w:val="baseline"/>
              <w:rPr>
                <w:rStyle w:val="NormalCharacter"/>
                <w:rFonts w:ascii="仿宋" w:eastAsia="仿宋" w:hAnsi="仿宋" w:cs="宋体"/>
                <w:b/>
                <w:sz w:val="30"/>
                <w:szCs w:val="30"/>
              </w:rPr>
            </w:pPr>
            <w:r>
              <w:rPr>
                <w:rStyle w:val="NormalCharacter"/>
                <w:rFonts w:ascii="仿宋" w:eastAsia="仿宋" w:hAnsi="仿宋" w:cs="宋体" w:hint="eastAsia"/>
                <w:b/>
                <w:sz w:val="30"/>
                <w:szCs w:val="30"/>
              </w:rPr>
              <w:t>拟采购数量（年）</w:t>
            </w:r>
          </w:p>
        </w:tc>
      </w:tr>
      <w:tr w:rsidR="007D6F1E">
        <w:trPr>
          <w:trHeight w:val="519"/>
          <w:jc w:val="center"/>
        </w:trPr>
        <w:tc>
          <w:tcPr>
            <w:tcW w:w="1005" w:type="pct"/>
            <w:vMerge w:val="restart"/>
            <w:tcBorders>
              <w:top w:val="single" w:sz="4" w:space="0" w:color="000000"/>
              <w:left w:val="single" w:sz="4" w:space="0" w:color="000000"/>
              <w:bottom w:val="single" w:sz="4" w:space="0" w:color="000000"/>
              <w:right w:val="single" w:sz="4" w:space="0" w:color="000000"/>
            </w:tcBorders>
            <w:vAlign w:val="center"/>
          </w:tcPr>
          <w:p w:rsidR="007D6F1E" w:rsidRDefault="00B831FA">
            <w:pPr>
              <w:snapToGrid w:val="0"/>
              <w:spacing w:line="360" w:lineRule="auto"/>
              <w:jc w:val="center"/>
              <w:textAlignment w:val="baseline"/>
              <w:rPr>
                <w:rStyle w:val="NormalCharacter"/>
                <w:rFonts w:ascii="仿宋" w:eastAsia="仿宋" w:hAnsi="仿宋" w:cs="宋体"/>
                <w:sz w:val="30"/>
                <w:szCs w:val="30"/>
              </w:rPr>
            </w:pPr>
            <w:r>
              <w:rPr>
                <w:rStyle w:val="NormalCharacter"/>
                <w:rFonts w:ascii="仿宋" w:eastAsia="仿宋" w:hAnsi="仿宋" w:cs="宋体" w:hint="eastAsia"/>
                <w:sz w:val="30"/>
                <w:szCs w:val="30"/>
              </w:rPr>
              <w:t>布质</w:t>
            </w:r>
          </w:p>
        </w:tc>
        <w:tc>
          <w:tcPr>
            <w:tcW w:w="700" w:type="pct"/>
            <w:tcBorders>
              <w:top w:val="single" w:sz="4" w:space="0" w:color="000000"/>
              <w:left w:val="single" w:sz="4" w:space="0" w:color="000000"/>
              <w:bottom w:val="single" w:sz="4" w:space="0" w:color="000000"/>
              <w:right w:val="single" w:sz="4" w:space="0" w:color="000000"/>
            </w:tcBorders>
            <w:vAlign w:val="center"/>
          </w:tcPr>
          <w:p w:rsidR="007D6F1E" w:rsidRDefault="00B831FA">
            <w:pPr>
              <w:pStyle w:val="ac"/>
              <w:snapToGrid w:val="0"/>
              <w:spacing w:line="360" w:lineRule="auto"/>
              <w:ind w:left="420" w:firstLineChars="0" w:hanging="420"/>
              <w:jc w:val="center"/>
              <w:textAlignment w:val="baseline"/>
              <w:rPr>
                <w:rStyle w:val="NormalCharacter"/>
                <w:rFonts w:ascii="仿宋" w:eastAsia="仿宋" w:hAnsi="仿宋" w:cs="宋体"/>
                <w:sz w:val="30"/>
                <w:szCs w:val="30"/>
              </w:rPr>
            </w:pPr>
            <w:r>
              <w:rPr>
                <w:rFonts w:ascii="仿宋" w:eastAsia="仿宋" w:hAnsi="仿宋" w:cs="宋体"/>
                <w:sz w:val="30"/>
                <w:szCs w:val="30"/>
              </w:rPr>
              <w:t>1.</w:t>
            </w:r>
          </w:p>
        </w:tc>
        <w:tc>
          <w:tcPr>
            <w:tcW w:w="2102" w:type="pct"/>
            <w:tcBorders>
              <w:top w:val="single" w:sz="4" w:space="0" w:color="000000"/>
              <w:left w:val="single" w:sz="4" w:space="0" w:color="000000"/>
              <w:bottom w:val="single" w:sz="4" w:space="0" w:color="000000"/>
              <w:right w:val="single" w:sz="4" w:space="0" w:color="000000"/>
            </w:tcBorders>
            <w:vAlign w:val="center"/>
          </w:tcPr>
          <w:p w:rsidR="007D6F1E" w:rsidRDefault="00B831FA">
            <w:pPr>
              <w:snapToGrid w:val="0"/>
              <w:jc w:val="center"/>
              <w:textAlignment w:val="baseline"/>
              <w:rPr>
                <w:rStyle w:val="NormalCharacter"/>
                <w:rFonts w:ascii="仿宋" w:eastAsia="仿宋" w:hAnsi="仿宋" w:cs="宋体"/>
                <w:sz w:val="30"/>
                <w:szCs w:val="30"/>
              </w:rPr>
            </w:pPr>
            <w:r>
              <w:rPr>
                <w:rStyle w:val="NormalCharacter"/>
                <w:rFonts w:ascii="仿宋" w:eastAsia="仿宋" w:hAnsi="仿宋" w:cs="宋体" w:hint="eastAsia"/>
                <w:sz w:val="30"/>
                <w:szCs w:val="30"/>
              </w:rPr>
              <w:t>桑蚕丝男女寿衣</w:t>
            </w:r>
          </w:p>
        </w:tc>
        <w:tc>
          <w:tcPr>
            <w:tcW w:w="1193" w:type="pct"/>
            <w:tcBorders>
              <w:top w:val="single" w:sz="4" w:space="0" w:color="000000"/>
              <w:left w:val="single" w:sz="4" w:space="0" w:color="000000"/>
              <w:bottom w:val="single" w:sz="4" w:space="0" w:color="000000"/>
              <w:right w:val="single" w:sz="4" w:space="0" w:color="000000"/>
            </w:tcBorders>
          </w:tcPr>
          <w:p w:rsidR="007D6F1E" w:rsidRDefault="00B831FA">
            <w:pPr>
              <w:snapToGrid w:val="0"/>
              <w:spacing w:line="360" w:lineRule="auto"/>
              <w:jc w:val="center"/>
              <w:textAlignment w:val="baseline"/>
              <w:rPr>
                <w:rStyle w:val="NormalCharacter"/>
                <w:rFonts w:ascii="仿宋" w:eastAsia="仿宋" w:hAnsi="仿宋" w:cs="宋体"/>
                <w:sz w:val="30"/>
                <w:szCs w:val="30"/>
              </w:rPr>
            </w:pPr>
            <w:r>
              <w:rPr>
                <w:rStyle w:val="NormalCharacter"/>
                <w:rFonts w:ascii="仿宋" w:eastAsia="仿宋" w:hAnsi="仿宋" w:cs="宋体" w:hint="eastAsia"/>
                <w:sz w:val="30"/>
                <w:szCs w:val="30"/>
              </w:rPr>
              <w:t>6套</w:t>
            </w:r>
          </w:p>
        </w:tc>
      </w:tr>
      <w:tr w:rsidR="007D6F1E">
        <w:trPr>
          <w:trHeight w:val="519"/>
          <w:jc w:val="center"/>
        </w:trPr>
        <w:tc>
          <w:tcPr>
            <w:tcW w:w="1005" w:type="pct"/>
            <w:vMerge/>
            <w:tcBorders>
              <w:top w:val="single" w:sz="4" w:space="0" w:color="000000"/>
              <w:left w:val="single" w:sz="4" w:space="0" w:color="000000"/>
              <w:bottom w:val="single" w:sz="4" w:space="0" w:color="000000"/>
              <w:right w:val="single" w:sz="4" w:space="0" w:color="000000"/>
            </w:tcBorders>
            <w:vAlign w:val="center"/>
          </w:tcPr>
          <w:p w:rsidR="007D6F1E" w:rsidRDefault="007D6F1E">
            <w:pPr>
              <w:snapToGrid w:val="0"/>
              <w:spacing w:line="360" w:lineRule="auto"/>
              <w:jc w:val="center"/>
              <w:textAlignment w:val="baseline"/>
              <w:rPr>
                <w:rStyle w:val="NormalCharacter"/>
                <w:rFonts w:ascii="仿宋" w:eastAsia="仿宋" w:hAnsi="仿宋" w:cs="宋体"/>
                <w:sz w:val="30"/>
                <w:szCs w:val="30"/>
              </w:rPr>
            </w:pPr>
          </w:p>
        </w:tc>
        <w:tc>
          <w:tcPr>
            <w:tcW w:w="700" w:type="pct"/>
            <w:tcBorders>
              <w:top w:val="single" w:sz="4" w:space="0" w:color="000000"/>
              <w:left w:val="single" w:sz="4" w:space="0" w:color="000000"/>
              <w:bottom w:val="single" w:sz="4" w:space="0" w:color="000000"/>
              <w:right w:val="single" w:sz="4" w:space="0" w:color="000000"/>
            </w:tcBorders>
            <w:vAlign w:val="center"/>
          </w:tcPr>
          <w:p w:rsidR="007D6F1E" w:rsidRDefault="00B831FA">
            <w:pPr>
              <w:pStyle w:val="ac"/>
              <w:snapToGrid w:val="0"/>
              <w:spacing w:line="360" w:lineRule="auto"/>
              <w:ind w:left="420" w:firstLineChars="0" w:hanging="420"/>
              <w:jc w:val="center"/>
              <w:textAlignment w:val="baseline"/>
              <w:rPr>
                <w:rStyle w:val="NormalCharacter"/>
                <w:rFonts w:ascii="仿宋" w:eastAsia="仿宋" w:hAnsi="仿宋" w:cs="宋体"/>
                <w:sz w:val="30"/>
                <w:szCs w:val="30"/>
              </w:rPr>
            </w:pPr>
            <w:r>
              <w:rPr>
                <w:rFonts w:ascii="仿宋" w:eastAsia="仿宋" w:hAnsi="仿宋" w:cs="宋体"/>
                <w:sz w:val="30"/>
                <w:szCs w:val="30"/>
              </w:rPr>
              <w:t>2.</w:t>
            </w:r>
          </w:p>
        </w:tc>
        <w:tc>
          <w:tcPr>
            <w:tcW w:w="2102" w:type="pct"/>
            <w:tcBorders>
              <w:top w:val="single" w:sz="4" w:space="0" w:color="000000"/>
              <w:left w:val="single" w:sz="4" w:space="0" w:color="000000"/>
              <w:bottom w:val="single" w:sz="4" w:space="0" w:color="000000"/>
              <w:right w:val="single" w:sz="4" w:space="0" w:color="000000"/>
            </w:tcBorders>
            <w:vAlign w:val="center"/>
          </w:tcPr>
          <w:p w:rsidR="007D6F1E" w:rsidRDefault="00B831FA">
            <w:pPr>
              <w:snapToGrid w:val="0"/>
              <w:jc w:val="center"/>
              <w:textAlignment w:val="baseline"/>
              <w:rPr>
                <w:rStyle w:val="NormalCharacter"/>
                <w:rFonts w:ascii="仿宋" w:eastAsia="仿宋" w:hAnsi="仿宋" w:cs="宋体"/>
                <w:sz w:val="30"/>
                <w:szCs w:val="30"/>
              </w:rPr>
            </w:pPr>
            <w:r>
              <w:rPr>
                <w:rStyle w:val="NormalCharacter"/>
                <w:rFonts w:ascii="仿宋" w:eastAsia="仿宋" w:hAnsi="仿宋" w:cs="宋体" w:hint="eastAsia"/>
                <w:sz w:val="30"/>
                <w:szCs w:val="30"/>
              </w:rPr>
              <w:t>真丝男装</w:t>
            </w:r>
          </w:p>
        </w:tc>
        <w:tc>
          <w:tcPr>
            <w:tcW w:w="1193" w:type="pct"/>
            <w:tcBorders>
              <w:top w:val="single" w:sz="4" w:space="0" w:color="000000"/>
              <w:left w:val="single" w:sz="4" w:space="0" w:color="000000"/>
              <w:bottom w:val="single" w:sz="4" w:space="0" w:color="000000"/>
              <w:right w:val="single" w:sz="4" w:space="0" w:color="000000"/>
            </w:tcBorders>
          </w:tcPr>
          <w:p w:rsidR="007D6F1E" w:rsidRDefault="00B831FA">
            <w:pPr>
              <w:snapToGrid w:val="0"/>
              <w:spacing w:line="360" w:lineRule="auto"/>
              <w:jc w:val="center"/>
              <w:textAlignment w:val="baseline"/>
              <w:rPr>
                <w:rStyle w:val="NormalCharacter"/>
                <w:rFonts w:ascii="仿宋" w:eastAsia="仿宋" w:hAnsi="仿宋" w:cs="宋体"/>
                <w:sz w:val="30"/>
                <w:szCs w:val="30"/>
              </w:rPr>
            </w:pPr>
            <w:r>
              <w:rPr>
                <w:rStyle w:val="NormalCharacter"/>
                <w:rFonts w:ascii="仿宋" w:eastAsia="仿宋" w:hAnsi="仿宋" w:cs="宋体" w:hint="eastAsia"/>
                <w:sz w:val="30"/>
                <w:szCs w:val="30"/>
              </w:rPr>
              <w:t>5套</w:t>
            </w:r>
          </w:p>
        </w:tc>
      </w:tr>
      <w:tr w:rsidR="007D6F1E">
        <w:trPr>
          <w:trHeight w:val="519"/>
          <w:jc w:val="center"/>
        </w:trPr>
        <w:tc>
          <w:tcPr>
            <w:tcW w:w="1005" w:type="pct"/>
            <w:vMerge/>
            <w:tcBorders>
              <w:top w:val="single" w:sz="4" w:space="0" w:color="000000"/>
              <w:left w:val="single" w:sz="4" w:space="0" w:color="000000"/>
              <w:bottom w:val="single" w:sz="4" w:space="0" w:color="000000"/>
              <w:right w:val="single" w:sz="4" w:space="0" w:color="000000"/>
            </w:tcBorders>
            <w:vAlign w:val="center"/>
          </w:tcPr>
          <w:p w:rsidR="007D6F1E" w:rsidRDefault="007D6F1E">
            <w:pPr>
              <w:snapToGrid w:val="0"/>
              <w:spacing w:line="360" w:lineRule="auto"/>
              <w:jc w:val="center"/>
              <w:textAlignment w:val="baseline"/>
              <w:rPr>
                <w:rStyle w:val="NormalCharacter"/>
                <w:rFonts w:ascii="仿宋" w:eastAsia="仿宋" w:hAnsi="仿宋" w:cs="宋体"/>
                <w:sz w:val="30"/>
                <w:szCs w:val="30"/>
              </w:rPr>
            </w:pPr>
          </w:p>
        </w:tc>
        <w:tc>
          <w:tcPr>
            <w:tcW w:w="700" w:type="pct"/>
            <w:tcBorders>
              <w:top w:val="single" w:sz="4" w:space="0" w:color="000000"/>
              <w:left w:val="single" w:sz="4" w:space="0" w:color="000000"/>
              <w:bottom w:val="single" w:sz="4" w:space="0" w:color="000000"/>
              <w:right w:val="single" w:sz="4" w:space="0" w:color="000000"/>
            </w:tcBorders>
            <w:vAlign w:val="center"/>
          </w:tcPr>
          <w:p w:rsidR="007D6F1E" w:rsidRDefault="00B831FA">
            <w:pPr>
              <w:pStyle w:val="ac"/>
              <w:snapToGrid w:val="0"/>
              <w:spacing w:line="360" w:lineRule="auto"/>
              <w:ind w:left="420" w:firstLineChars="0" w:hanging="420"/>
              <w:jc w:val="center"/>
              <w:textAlignment w:val="baseline"/>
              <w:rPr>
                <w:rStyle w:val="NormalCharacter"/>
                <w:rFonts w:ascii="仿宋" w:eastAsia="仿宋" w:hAnsi="仿宋" w:cs="宋体"/>
                <w:sz w:val="30"/>
                <w:szCs w:val="30"/>
              </w:rPr>
            </w:pPr>
            <w:r>
              <w:rPr>
                <w:rFonts w:ascii="仿宋" w:eastAsia="仿宋" w:hAnsi="仿宋" w:cs="宋体"/>
                <w:sz w:val="30"/>
                <w:szCs w:val="30"/>
              </w:rPr>
              <w:t>3.</w:t>
            </w:r>
          </w:p>
        </w:tc>
        <w:tc>
          <w:tcPr>
            <w:tcW w:w="2102" w:type="pct"/>
            <w:tcBorders>
              <w:top w:val="single" w:sz="4" w:space="0" w:color="000000"/>
              <w:left w:val="single" w:sz="4" w:space="0" w:color="000000"/>
              <w:bottom w:val="single" w:sz="4" w:space="0" w:color="000000"/>
              <w:right w:val="single" w:sz="4" w:space="0" w:color="000000"/>
            </w:tcBorders>
            <w:vAlign w:val="center"/>
          </w:tcPr>
          <w:p w:rsidR="007D6F1E" w:rsidRDefault="00B831FA">
            <w:pPr>
              <w:snapToGrid w:val="0"/>
              <w:jc w:val="center"/>
              <w:textAlignment w:val="baseline"/>
              <w:rPr>
                <w:rStyle w:val="NormalCharacter"/>
                <w:rFonts w:ascii="仿宋" w:eastAsia="仿宋" w:hAnsi="仿宋" w:cs="宋体"/>
                <w:sz w:val="30"/>
                <w:szCs w:val="30"/>
              </w:rPr>
            </w:pPr>
            <w:r>
              <w:rPr>
                <w:rStyle w:val="NormalCharacter"/>
                <w:rFonts w:ascii="仿宋" w:eastAsia="仿宋" w:hAnsi="仿宋" w:cs="宋体" w:hint="eastAsia"/>
                <w:sz w:val="30"/>
                <w:szCs w:val="30"/>
              </w:rPr>
              <w:t>真丝素色刺绣女寿衣</w:t>
            </w:r>
          </w:p>
        </w:tc>
        <w:tc>
          <w:tcPr>
            <w:tcW w:w="1193" w:type="pct"/>
            <w:tcBorders>
              <w:top w:val="single" w:sz="4" w:space="0" w:color="000000"/>
              <w:left w:val="single" w:sz="4" w:space="0" w:color="000000"/>
              <w:bottom w:val="single" w:sz="4" w:space="0" w:color="000000"/>
              <w:right w:val="single" w:sz="4" w:space="0" w:color="000000"/>
            </w:tcBorders>
          </w:tcPr>
          <w:p w:rsidR="007D6F1E" w:rsidRDefault="00B831FA">
            <w:pPr>
              <w:snapToGrid w:val="0"/>
              <w:spacing w:line="360" w:lineRule="auto"/>
              <w:jc w:val="center"/>
              <w:textAlignment w:val="baseline"/>
              <w:rPr>
                <w:rStyle w:val="NormalCharacter"/>
                <w:rFonts w:ascii="仿宋" w:eastAsia="仿宋" w:hAnsi="仿宋" w:cs="宋体"/>
                <w:sz w:val="30"/>
                <w:szCs w:val="30"/>
              </w:rPr>
            </w:pPr>
            <w:r>
              <w:rPr>
                <w:rStyle w:val="NormalCharacter"/>
                <w:rFonts w:ascii="仿宋" w:eastAsia="仿宋" w:hAnsi="仿宋" w:cs="宋体" w:hint="eastAsia"/>
                <w:sz w:val="30"/>
                <w:szCs w:val="30"/>
              </w:rPr>
              <w:t>8套</w:t>
            </w:r>
          </w:p>
        </w:tc>
      </w:tr>
      <w:tr w:rsidR="007D6F1E">
        <w:trPr>
          <w:trHeight w:val="519"/>
          <w:jc w:val="center"/>
        </w:trPr>
        <w:tc>
          <w:tcPr>
            <w:tcW w:w="1005" w:type="pct"/>
            <w:vMerge/>
            <w:tcBorders>
              <w:top w:val="single" w:sz="4" w:space="0" w:color="000000"/>
              <w:left w:val="single" w:sz="4" w:space="0" w:color="000000"/>
              <w:bottom w:val="single" w:sz="4" w:space="0" w:color="000000"/>
              <w:right w:val="single" w:sz="4" w:space="0" w:color="000000"/>
            </w:tcBorders>
            <w:vAlign w:val="center"/>
          </w:tcPr>
          <w:p w:rsidR="007D6F1E" w:rsidRDefault="007D6F1E">
            <w:pPr>
              <w:snapToGrid w:val="0"/>
              <w:spacing w:line="360" w:lineRule="auto"/>
              <w:jc w:val="center"/>
              <w:textAlignment w:val="baseline"/>
              <w:rPr>
                <w:rStyle w:val="NormalCharacter"/>
                <w:rFonts w:ascii="仿宋" w:eastAsia="仿宋" w:hAnsi="仿宋" w:cs="宋体"/>
                <w:sz w:val="30"/>
                <w:szCs w:val="30"/>
              </w:rPr>
            </w:pPr>
          </w:p>
        </w:tc>
        <w:tc>
          <w:tcPr>
            <w:tcW w:w="700" w:type="pct"/>
            <w:tcBorders>
              <w:top w:val="single" w:sz="4" w:space="0" w:color="000000"/>
              <w:left w:val="single" w:sz="4" w:space="0" w:color="000000"/>
              <w:bottom w:val="single" w:sz="4" w:space="0" w:color="000000"/>
              <w:right w:val="single" w:sz="4" w:space="0" w:color="000000"/>
            </w:tcBorders>
            <w:vAlign w:val="center"/>
          </w:tcPr>
          <w:p w:rsidR="007D6F1E" w:rsidRDefault="00B831FA">
            <w:pPr>
              <w:pStyle w:val="ac"/>
              <w:snapToGrid w:val="0"/>
              <w:spacing w:line="360" w:lineRule="auto"/>
              <w:ind w:left="420" w:firstLineChars="0" w:hanging="420"/>
              <w:jc w:val="center"/>
              <w:textAlignment w:val="baseline"/>
              <w:rPr>
                <w:rStyle w:val="NormalCharacter"/>
                <w:rFonts w:ascii="仿宋" w:eastAsia="仿宋" w:hAnsi="仿宋" w:cs="宋体"/>
                <w:sz w:val="30"/>
                <w:szCs w:val="30"/>
              </w:rPr>
            </w:pPr>
            <w:r>
              <w:rPr>
                <w:rFonts w:ascii="仿宋" w:eastAsia="仿宋" w:hAnsi="仿宋" w:cs="宋体"/>
                <w:sz w:val="30"/>
                <w:szCs w:val="30"/>
              </w:rPr>
              <w:t>4.</w:t>
            </w:r>
          </w:p>
        </w:tc>
        <w:tc>
          <w:tcPr>
            <w:tcW w:w="2102" w:type="pct"/>
            <w:tcBorders>
              <w:top w:val="single" w:sz="4" w:space="0" w:color="000000"/>
              <w:left w:val="single" w:sz="4" w:space="0" w:color="000000"/>
              <w:bottom w:val="single" w:sz="4" w:space="0" w:color="000000"/>
              <w:right w:val="single" w:sz="4" w:space="0" w:color="000000"/>
            </w:tcBorders>
            <w:vAlign w:val="center"/>
          </w:tcPr>
          <w:p w:rsidR="007D6F1E" w:rsidRDefault="00B831FA">
            <w:pPr>
              <w:snapToGrid w:val="0"/>
              <w:jc w:val="center"/>
              <w:textAlignment w:val="baseline"/>
              <w:rPr>
                <w:rStyle w:val="NormalCharacter"/>
                <w:rFonts w:ascii="仿宋" w:eastAsia="仿宋" w:hAnsi="仿宋" w:cs="宋体"/>
                <w:sz w:val="30"/>
                <w:szCs w:val="30"/>
              </w:rPr>
            </w:pPr>
            <w:r>
              <w:rPr>
                <w:rStyle w:val="NormalCharacter"/>
                <w:rFonts w:ascii="仿宋" w:eastAsia="仿宋" w:hAnsi="仿宋" w:cs="宋体" w:hint="eastAsia"/>
                <w:sz w:val="30"/>
                <w:szCs w:val="30"/>
              </w:rPr>
              <w:t>男女唐装</w:t>
            </w:r>
            <w:proofErr w:type="gramStart"/>
            <w:r>
              <w:rPr>
                <w:rStyle w:val="NormalCharacter"/>
                <w:rFonts w:ascii="仿宋" w:eastAsia="仿宋" w:hAnsi="仿宋" w:cs="宋体" w:hint="eastAsia"/>
                <w:sz w:val="30"/>
                <w:szCs w:val="30"/>
              </w:rPr>
              <w:t>一</w:t>
            </w:r>
            <w:proofErr w:type="gramEnd"/>
          </w:p>
        </w:tc>
        <w:tc>
          <w:tcPr>
            <w:tcW w:w="1193" w:type="pct"/>
            <w:tcBorders>
              <w:top w:val="single" w:sz="4" w:space="0" w:color="000000"/>
              <w:left w:val="single" w:sz="4" w:space="0" w:color="000000"/>
              <w:bottom w:val="single" w:sz="4" w:space="0" w:color="000000"/>
              <w:right w:val="single" w:sz="4" w:space="0" w:color="000000"/>
            </w:tcBorders>
          </w:tcPr>
          <w:p w:rsidR="007D6F1E" w:rsidRDefault="00B831FA">
            <w:pPr>
              <w:snapToGrid w:val="0"/>
              <w:spacing w:line="360" w:lineRule="auto"/>
              <w:jc w:val="center"/>
              <w:textAlignment w:val="baseline"/>
              <w:rPr>
                <w:rStyle w:val="NormalCharacter"/>
                <w:rFonts w:ascii="仿宋" w:eastAsia="仿宋" w:hAnsi="仿宋" w:cs="宋体"/>
                <w:sz w:val="30"/>
                <w:szCs w:val="30"/>
              </w:rPr>
            </w:pPr>
            <w:r>
              <w:rPr>
                <w:rStyle w:val="NormalCharacter"/>
                <w:rFonts w:ascii="仿宋" w:eastAsia="仿宋" w:hAnsi="仿宋" w:cs="宋体" w:hint="eastAsia"/>
                <w:sz w:val="30"/>
                <w:szCs w:val="30"/>
              </w:rPr>
              <w:t>20套</w:t>
            </w:r>
          </w:p>
        </w:tc>
      </w:tr>
      <w:tr w:rsidR="007D6F1E">
        <w:trPr>
          <w:trHeight w:val="519"/>
          <w:jc w:val="center"/>
        </w:trPr>
        <w:tc>
          <w:tcPr>
            <w:tcW w:w="1005" w:type="pct"/>
            <w:vMerge/>
            <w:tcBorders>
              <w:top w:val="single" w:sz="4" w:space="0" w:color="000000"/>
              <w:left w:val="single" w:sz="4" w:space="0" w:color="000000"/>
              <w:bottom w:val="single" w:sz="4" w:space="0" w:color="000000"/>
              <w:right w:val="single" w:sz="4" w:space="0" w:color="000000"/>
            </w:tcBorders>
            <w:vAlign w:val="center"/>
          </w:tcPr>
          <w:p w:rsidR="007D6F1E" w:rsidRDefault="007D6F1E">
            <w:pPr>
              <w:snapToGrid w:val="0"/>
              <w:spacing w:line="360" w:lineRule="auto"/>
              <w:jc w:val="center"/>
              <w:textAlignment w:val="baseline"/>
              <w:rPr>
                <w:rStyle w:val="NormalCharacter"/>
                <w:rFonts w:ascii="仿宋" w:eastAsia="仿宋" w:hAnsi="仿宋" w:cs="宋体"/>
                <w:sz w:val="30"/>
                <w:szCs w:val="30"/>
              </w:rPr>
            </w:pPr>
          </w:p>
        </w:tc>
        <w:tc>
          <w:tcPr>
            <w:tcW w:w="700" w:type="pct"/>
            <w:tcBorders>
              <w:top w:val="single" w:sz="4" w:space="0" w:color="000000"/>
              <w:left w:val="single" w:sz="4" w:space="0" w:color="000000"/>
              <w:bottom w:val="single" w:sz="4" w:space="0" w:color="000000"/>
              <w:right w:val="single" w:sz="4" w:space="0" w:color="000000"/>
            </w:tcBorders>
            <w:vAlign w:val="center"/>
          </w:tcPr>
          <w:p w:rsidR="007D6F1E" w:rsidRDefault="00B831FA">
            <w:pPr>
              <w:pStyle w:val="ac"/>
              <w:snapToGrid w:val="0"/>
              <w:spacing w:line="360" w:lineRule="auto"/>
              <w:ind w:left="420" w:firstLineChars="0" w:hanging="420"/>
              <w:jc w:val="center"/>
              <w:textAlignment w:val="baseline"/>
              <w:rPr>
                <w:rStyle w:val="NormalCharacter"/>
                <w:rFonts w:ascii="仿宋" w:eastAsia="仿宋" w:hAnsi="仿宋" w:cs="宋体"/>
                <w:sz w:val="30"/>
                <w:szCs w:val="30"/>
              </w:rPr>
            </w:pPr>
            <w:r>
              <w:rPr>
                <w:rFonts w:ascii="仿宋" w:eastAsia="仿宋" w:hAnsi="仿宋" w:cs="宋体"/>
                <w:sz w:val="30"/>
                <w:szCs w:val="30"/>
              </w:rPr>
              <w:t>5.</w:t>
            </w:r>
          </w:p>
        </w:tc>
        <w:tc>
          <w:tcPr>
            <w:tcW w:w="2102" w:type="pct"/>
            <w:tcBorders>
              <w:top w:val="single" w:sz="4" w:space="0" w:color="000000"/>
              <w:left w:val="single" w:sz="4" w:space="0" w:color="000000"/>
              <w:bottom w:val="single" w:sz="4" w:space="0" w:color="000000"/>
              <w:right w:val="single" w:sz="4" w:space="0" w:color="000000"/>
            </w:tcBorders>
            <w:vAlign w:val="center"/>
          </w:tcPr>
          <w:p w:rsidR="007D6F1E" w:rsidRDefault="00B831FA">
            <w:pPr>
              <w:snapToGrid w:val="0"/>
              <w:jc w:val="center"/>
              <w:textAlignment w:val="baseline"/>
              <w:rPr>
                <w:rStyle w:val="NormalCharacter"/>
                <w:rFonts w:ascii="仿宋" w:eastAsia="仿宋" w:hAnsi="仿宋" w:cs="宋体"/>
                <w:sz w:val="30"/>
                <w:szCs w:val="30"/>
              </w:rPr>
            </w:pPr>
            <w:r>
              <w:rPr>
                <w:rStyle w:val="NormalCharacter"/>
                <w:rFonts w:ascii="仿宋" w:eastAsia="仿宋" w:hAnsi="仿宋" w:cs="宋体" w:hint="eastAsia"/>
                <w:sz w:val="30"/>
                <w:szCs w:val="30"/>
              </w:rPr>
              <w:t>男女唐装二</w:t>
            </w:r>
          </w:p>
        </w:tc>
        <w:tc>
          <w:tcPr>
            <w:tcW w:w="1193" w:type="pct"/>
            <w:tcBorders>
              <w:top w:val="single" w:sz="4" w:space="0" w:color="000000"/>
              <w:left w:val="single" w:sz="4" w:space="0" w:color="000000"/>
              <w:bottom w:val="single" w:sz="4" w:space="0" w:color="000000"/>
              <w:right w:val="single" w:sz="4" w:space="0" w:color="000000"/>
            </w:tcBorders>
          </w:tcPr>
          <w:p w:rsidR="007D6F1E" w:rsidRDefault="00B831FA">
            <w:pPr>
              <w:snapToGrid w:val="0"/>
              <w:spacing w:line="360" w:lineRule="auto"/>
              <w:jc w:val="center"/>
              <w:textAlignment w:val="baseline"/>
              <w:rPr>
                <w:rStyle w:val="NormalCharacter"/>
                <w:rFonts w:ascii="仿宋" w:eastAsia="仿宋" w:hAnsi="仿宋" w:cs="宋体"/>
                <w:sz w:val="30"/>
                <w:szCs w:val="30"/>
              </w:rPr>
            </w:pPr>
            <w:r>
              <w:rPr>
                <w:rStyle w:val="NormalCharacter"/>
                <w:rFonts w:ascii="仿宋" w:eastAsia="仿宋" w:hAnsi="仿宋" w:cs="宋体" w:hint="eastAsia"/>
                <w:sz w:val="30"/>
                <w:szCs w:val="30"/>
              </w:rPr>
              <w:t>50套</w:t>
            </w:r>
          </w:p>
        </w:tc>
      </w:tr>
      <w:tr w:rsidR="007D6F1E">
        <w:trPr>
          <w:trHeight w:val="519"/>
          <w:jc w:val="center"/>
        </w:trPr>
        <w:tc>
          <w:tcPr>
            <w:tcW w:w="1005" w:type="pct"/>
            <w:vMerge/>
            <w:tcBorders>
              <w:top w:val="single" w:sz="4" w:space="0" w:color="000000"/>
              <w:left w:val="single" w:sz="4" w:space="0" w:color="000000"/>
              <w:bottom w:val="single" w:sz="4" w:space="0" w:color="000000"/>
              <w:right w:val="single" w:sz="4" w:space="0" w:color="000000"/>
            </w:tcBorders>
            <w:vAlign w:val="center"/>
          </w:tcPr>
          <w:p w:rsidR="007D6F1E" w:rsidRDefault="007D6F1E">
            <w:pPr>
              <w:snapToGrid w:val="0"/>
              <w:spacing w:line="360" w:lineRule="auto"/>
              <w:jc w:val="center"/>
              <w:textAlignment w:val="baseline"/>
              <w:rPr>
                <w:rStyle w:val="NormalCharacter"/>
                <w:rFonts w:ascii="仿宋" w:eastAsia="仿宋" w:hAnsi="仿宋" w:cs="宋体"/>
                <w:sz w:val="30"/>
                <w:szCs w:val="30"/>
              </w:rPr>
            </w:pPr>
          </w:p>
        </w:tc>
        <w:tc>
          <w:tcPr>
            <w:tcW w:w="700" w:type="pct"/>
            <w:tcBorders>
              <w:top w:val="single" w:sz="4" w:space="0" w:color="000000"/>
              <w:left w:val="single" w:sz="4" w:space="0" w:color="000000"/>
              <w:bottom w:val="single" w:sz="4" w:space="0" w:color="000000"/>
              <w:right w:val="single" w:sz="4" w:space="0" w:color="000000"/>
            </w:tcBorders>
            <w:vAlign w:val="center"/>
          </w:tcPr>
          <w:p w:rsidR="007D6F1E" w:rsidRDefault="00B831FA">
            <w:pPr>
              <w:pStyle w:val="ac"/>
              <w:snapToGrid w:val="0"/>
              <w:spacing w:line="360" w:lineRule="auto"/>
              <w:ind w:left="420" w:firstLineChars="0" w:hanging="420"/>
              <w:jc w:val="center"/>
              <w:textAlignment w:val="baseline"/>
              <w:rPr>
                <w:rStyle w:val="NormalCharacter"/>
                <w:rFonts w:ascii="仿宋" w:eastAsia="仿宋" w:hAnsi="仿宋" w:cs="宋体"/>
                <w:sz w:val="30"/>
                <w:szCs w:val="30"/>
              </w:rPr>
            </w:pPr>
            <w:r>
              <w:rPr>
                <w:rFonts w:ascii="仿宋" w:eastAsia="仿宋" w:hAnsi="仿宋" w:cs="宋体"/>
                <w:sz w:val="30"/>
                <w:szCs w:val="30"/>
              </w:rPr>
              <w:t>6.</w:t>
            </w:r>
          </w:p>
        </w:tc>
        <w:tc>
          <w:tcPr>
            <w:tcW w:w="2102" w:type="pct"/>
            <w:tcBorders>
              <w:top w:val="single" w:sz="4" w:space="0" w:color="000000"/>
              <w:left w:val="single" w:sz="4" w:space="0" w:color="000000"/>
              <w:bottom w:val="single" w:sz="4" w:space="0" w:color="000000"/>
              <w:right w:val="single" w:sz="4" w:space="0" w:color="000000"/>
            </w:tcBorders>
            <w:vAlign w:val="center"/>
          </w:tcPr>
          <w:p w:rsidR="007D6F1E" w:rsidRDefault="00B831FA">
            <w:pPr>
              <w:snapToGrid w:val="0"/>
              <w:jc w:val="center"/>
              <w:textAlignment w:val="baseline"/>
              <w:rPr>
                <w:rStyle w:val="NormalCharacter"/>
                <w:rFonts w:ascii="仿宋" w:eastAsia="仿宋" w:hAnsi="仿宋" w:cs="宋体"/>
                <w:sz w:val="30"/>
                <w:szCs w:val="30"/>
              </w:rPr>
            </w:pPr>
            <w:r>
              <w:rPr>
                <w:rStyle w:val="NormalCharacter"/>
                <w:rFonts w:ascii="仿宋" w:eastAsia="仿宋" w:hAnsi="仿宋" w:cs="宋体" w:hint="eastAsia"/>
                <w:sz w:val="30"/>
                <w:szCs w:val="30"/>
              </w:rPr>
              <w:t>男女唐装三</w:t>
            </w:r>
          </w:p>
        </w:tc>
        <w:tc>
          <w:tcPr>
            <w:tcW w:w="1193" w:type="pct"/>
            <w:tcBorders>
              <w:top w:val="single" w:sz="4" w:space="0" w:color="000000"/>
              <w:left w:val="single" w:sz="4" w:space="0" w:color="000000"/>
              <w:bottom w:val="single" w:sz="4" w:space="0" w:color="000000"/>
              <w:right w:val="single" w:sz="4" w:space="0" w:color="000000"/>
            </w:tcBorders>
          </w:tcPr>
          <w:p w:rsidR="007D6F1E" w:rsidRDefault="00B831FA">
            <w:pPr>
              <w:snapToGrid w:val="0"/>
              <w:spacing w:line="360" w:lineRule="auto"/>
              <w:jc w:val="center"/>
              <w:textAlignment w:val="baseline"/>
              <w:rPr>
                <w:rStyle w:val="NormalCharacter"/>
                <w:rFonts w:ascii="仿宋" w:eastAsia="仿宋" w:hAnsi="仿宋" w:cs="宋体"/>
                <w:sz w:val="30"/>
                <w:szCs w:val="30"/>
              </w:rPr>
            </w:pPr>
            <w:r>
              <w:rPr>
                <w:rStyle w:val="NormalCharacter"/>
                <w:rFonts w:ascii="仿宋" w:eastAsia="仿宋" w:hAnsi="仿宋" w:cs="宋体" w:hint="eastAsia"/>
                <w:sz w:val="30"/>
                <w:szCs w:val="30"/>
              </w:rPr>
              <w:t>110套</w:t>
            </w:r>
          </w:p>
        </w:tc>
      </w:tr>
      <w:tr w:rsidR="007D6F1E">
        <w:trPr>
          <w:trHeight w:val="519"/>
          <w:jc w:val="center"/>
        </w:trPr>
        <w:tc>
          <w:tcPr>
            <w:tcW w:w="1005" w:type="pct"/>
            <w:vMerge/>
            <w:tcBorders>
              <w:top w:val="single" w:sz="4" w:space="0" w:color="000000"/>
              <w:left w:val="single" w:sz="4" w:space="0" w:color="000000"/>
              <w:bottom w:val="single" w:sz="4" w:space="0" w:color="000000"/>
              <w:right w:val="single" w:sz="4" w:space="0" w:color="000000"/>
            </w:tcBorders>
            <w:vAlign w:val="center"/>
          </w:tcPr>
          <w:p w:rsidR="007D6F1E" w:rsidRDefault="007D6F1E">
            <w:pPr>
              <w:snapToGrid w:val="0"/>
              <w:spacing w:line="360" w:lineRule="auto"/>
              <w:jc w:val="center"/>
              <w:textAlignment w:val="baseline"/>
              <w:rPr>
                <w:rStyle w:val="NormalCharacter"/>
                <w:rFonts w:ascii="仿宋" w:eastAsia="仿宋" w:hAnsi="仿宋" w:cs="宋体"/>
                <w:sz w:val="30"/>
                <w:szCs w:val="30"/>
              </w:rPr>
            </w:pPr>
          </w:p>
        </w:tc>
        <w:tc>
          <w:tcPr>
            <w:tcW w:w="700" w:type="pct"/>
            <w:tcBorders>
              <w:top w:val="single" w:sz="4" w:space="0" w:color="000000"/>
              <w:left w:val="single" w:sz="4" w:space="0" w:color="000000"/>
              <w:bottom w:val="single" w:sz="4" w:space="0" w:color="000000"/>
              <w:right w:val="single" w:sz="4" w:space="0" w:color="000000"/>
            </w:tcBorders>
            <w:vAlign w:val="center"/>
          </w:tcPr>
          <w:p w:rsidR="007D6F1E" w:rsidRDefault="00B831FA">
            <w:pPr>
              <w:pStyle w:val="ac"/>
              <w:snapToGrid w:val="0"/>
              <w:spacing w:line="360" w:lineRule="auto"/>
              <w:ind w:left="420" w:firstLineChars="0" w:hanging="420"/>
              <w:jc w:val="center"/>
              <w:textAlignment w:val="baseline"/>
              <w:rPr>
                <w:rStyle w:val="NormalCharacter"/>
                <w:rFonts w:ascii="仿宋" w:eastAsia="仿宋" w:hAnsi="仿宋" w:cs="宋体"/>
                <w:sz w:val="30"/>
                <w:szCs w:val="30"/>
              </w:rPr>
            </w:pPr>
            <w:r>
              <w:rPr>
                <w:rFonts w:ascii="仿宋" w:eastAsia="仿宋" w:hAnsi="仿宋" w:cs="宋体"/>
                <w:sz w:val="30"/>
                <w:szCs w:val="30"/>
              </w:rPr>
              <w:t>7.</w:t>
            </w:r>
          </w:p>
        </w:tc>
        <w:tc>
          <w:tcPr>
            <w:tcW w:w="2102" w:type="pct"/>
            <w:tcBorders>
              <w:top w:val="single" w:sz="4" w:space="0" w:color="000000"/>
              <w:left w:val="single" w:sz="4" w:space="0" w:color="000000"/>
              <w:bottom w:val="single" w:sz="4" w:space="0" w:color="000000"/>
              <w:right w:val="single" w:sz="4" w:space="0" w:color="000000"/>
            </w:tcBorders>
            <w:vAlign w:val="center"/>
          </w:tcPr>
          <w:p w:rsidR="007D6F1E" w:rsidRDefault="00B831FA">
            <w:pPr>
              <w:snapToGrid w:val="0"/>
              <w:jc w:val="center"/>
              <w:textAlignment w:val="baseline"/>
              <w:rPr>
                <w:rStyle w:val="NormalCharacter"/>
                <w:rFonts w:ascii="仿宋" w:eastAsia="仿宋" w:hAnsi="仿宋" w:cs="宋体"/>
                <w:sz w:val="30"/>
                <w:szCs w:val="30"/>
              </w:rPr>
            </w:pPr>
            <w:r>
              <w:rPr>
                <w:rStyle w:val="NormalCharacter"/>
                <w:rFonts w:ascii="仿宋" w:eastAsia="仿宋" w:hAnsi="仿宋" w:cs="宋体" w:hint="eastAsia"/>
                <w:sz w:val="30"/>
                <w:szCs w:val="30"/>
              </w:rPr>
              <w:t>彩线男女寿衣</w:t>
            </w:r>
          </w:p>
        </w:tc>
        <w:tc>
          <w:tcPr>
            <w:tcW w:w="1193" w:type="pct"/>
            <w:tcBorders>
              <w:top w:val="single" w:sz="4" w:space="0" w:color="000000"/>
              <w:left w:val="single" w:sz="4" w:space="0" w:color="000000"/>
              <w:bottom w:val="single" w:sz="4" w:space="0" w:color="000000"/>
              <w:right w:val="single" w:sz="4" w:space="0" w:color="000000"/>
            </w:tcBorders>
          </w:tcPr>
          <w:p w:rsidR="007D6F1E" w:rsidRDefault="00B831FA">
            <w:pPr>
              <w:snapToGrid w:val="0"/>
              <w:spacing w:line="360" w:lineRule="auto"/>
              <w:jc w:val="center"/>
              <w:textAlignment w:val="baseline"/>
              <w:rPr>
                <w:rStyle w:val="NormalCharacter"/>
                <w:rFonts w:ascii="仿宋" w:eastAsia="仿宋" w:hAnsi="仿宋" w:cs="宋体"/>
                <w:sz w:val="30"/>
                <w:szCs w:val="30"/>
              </w:rPr>
            </w:pPr>
            <w:r>
              <w:rPr>
                <w:rStyle w:val="NormalCharacter"/>
                <w:rFonts w:ascii="仿宋" w:eastAsia="仿宋" w:hAnsi="仿宋" w:cs="宋体" w:hint="eastAsia"/>
                <w:sz w:val="30"/>
                <w:szCs w:val="30"/>
              </w:rPr>
              <w:t>100套</w:t>
            </w:r>
          </w:p>
        </w:tc>
      </w:tr>
      <w:tr w:rsidR="007D6F1E">
        <w:trPr>
          <w:trHeight w:val="519"/>
          <w:jc w:val="center"/>
        </w:trPr>
        <w:tc>
          <w:tcPr>
            <w:tcW w:w="1005" w:type="pct"/>
            <w:vMerge/>
            <w:tcBorders>
              <w:top w:val="single" w:sz="4" w:space="0" w:color="000000"/>
              <w:left w:val="single" w:sz="4" w:space="0" w:color="000000"/>
              <w:bottom w:val="single" w:sz="4" w:space="0" w:color="000000"/>
              <w:right w:val="single" w:sz="4" w:space="0" w:color="000000"/>
            </w:tcBorders>
            <w:vAlign w:val="center"/>
          </w:tcPr>
          <w:p w:rsidR="007D6F1E" w:rsidRDefault="007D6F1E">
            <w:pPr>
              <w:snapToGrid w:val="0"/>
              <w:spacing w:line="360" w:lineRule="auto"/>
              <w:jc w:val="center"/>
              <w:textAlignment w:val="baseline"/>
              <w:rPr>
                <w:rStyle w:val="NormalCharacter"/>
                <w:rFonts w:ascii="仿宋" w:eastAsia="仿宋" w:hAnsi="仿宋" w:cs="宋体"/>
                <w:sz w:val="30"/>
                <w:szCs w:val="30"/>
              </w:rPr>
            </w:pPr>
          </w:p>
        </w:tc>
        <w:tc>
          <w:tcPr>
            <w:tcW w:w="700" w:type="pct"/>
            <w:tcBorders>
              <w:top w:val="single" w:sz="4" w:space="0" w:color="000000"/>
              <w:left w:val="single" w:sz="4" w:space="0" w:color="000000"/>
              <w:bottom w:val="single" w:sz="4" w:space="0" w:color="000000"/>
              <w:right w:val="single" w:sz="4" w:space="0" w:color="000000"/>
            </w:tcBorders>
            <w:vAlign w:val="center"/>
          </w:tcPr>
          <w:p w:rsidR="007D6F1E" w:rsidRDefault="00B831FA">
            <w:pPr>
              <w:pStyle w:val="ac"/>
              <w:snapToGrid w:val="0"/>
              <w:spacing w:line="360" w:lineRule="auto"/>
              <w:ind w:left="420" w:firstLineChars="0" w:hanging="420"/>
              <w:jc w:val="center"/>
              <w:textAlignment w:val="baseline"/>
              <w:rPr>
                <w:rStyle w:val="NormalCharacter"/>
                <w:rFonts w:ascii="仿宋" w:eastAsia="仿宋" w:hAnsi="仿宋" w:cs="宋体"/>
                <w:sz w:val="30"/>
                <w:szCs w:val="30"/>
              </w:rPr>
            </w:pPr>
            <w:r>
              <w:rPr>
                <w:rFonts w:ascii="仿宋" w:eastAsia="仿宋" w:hAnsi="仿宋" w:cs="宋体"/>
                <w:sz w:val="30"/>
                <w:szCs w:val="30"/>
              </w:rPr>
              <w:t>8.</w:t>
            </w:r>
          </w:p>
        </w:tc>
        <w:tc>
          <w:tcPr>
            <w:tcW w:w="2102" w:type="pct"/>
            <w:tcBorders>
              <w:top w:val="single" w:sz="4" w:space="0" w:color="000000"/>
              <w:left w:val="single" w:sz="4" w:space="0" w:color="000000"/>
              <w:bottom w:val="single" w:sz="4" w:space="0" w:color="000000"/>
              <w:right w:val="single" w:sz="4" w:space="0" w:color="000000"/>
            </w:tcBorders>
            <w:vAlign w:val="center"/>
          </w:tcPr>
          <w:p w:rsidR="007D6F1E" w:rsidRDefault="00B831FA">
            <w:pPr>
              <w:snapToGrid w:val="0"/>
              <w:jc w:val="center"/>
              <w:textAlignment w:val="baseline"/>
              <w:rPr>
                <w:rStyle w:val="NormalCharacter"/>
                <w:rFonts w:ascii="仿宋" w:eastAsia="仿宋" w:hAnsi="仿宋" w:cs="宋体"/>
                <w:sz w:val="30"/>
                <w:szCs w:val="30"/>
              </w:rPr>
            </w:pPr>
            <w:r>
              <w:rPr>
                <w:rStyle w:val="NormalCharacter"/>
                <w:rFonts w:ascii="仿宋" w:eastAsia="仿宋" w:hAnsi="仿宋" w:cs="宋体" w:hint="eastAsia"/>
                <w:sz w:val="30"/>
                <w:szCs w:val="30"/>
              </w:rPr>
              <w:t>男西装</w:t>
            </w:r>
            <w:proofErr w:type="gramStart"/>
            <w:r>
              <w:rPr>
                <w:rStyle w:val="NormalCharacter"/>
                <w:rFonts w:ascii="仿宋" w:eastAsia="仿宋" w:hAnsi="仿宋" w:cs="宋体" w:hint="eastAsia"/>
                <w:sz w:val="30"/>
                <w:szCs w:val="30"/>
              </w:rPr>
              <w:t>一</w:t>
            </w:r>
            <w:proofErr w:type="gramEnd"/>
          </w:p>
        </w:tc>
        <w:tc>
          <w:tcPr>
            <w:tcW w:w="1193" w:type="pct"/>
            <w:tcBorders>
              <w:top w:val="single" w:sz="4" w:space="0" w:color="000000"/>
              <w:left w:val="single" w:sz="4" w:space="0" w:color="000000"/>
              <w:bottom w:val="single" w:sz="4" w:space="0" w:color="000000"/>
              <w:right w:val="single" w:sz="4" w:space="0" w:color="000000"/>
            </w:tcBorders>
          </w:tcPr>
          <w:p w:rsidR="007D6F1E" w:rsidRDefault="00B831FA">
            <w:pPr>
              <w:snapToGrid w:val="0"/>
              <w:spacing w:line="360" w:lineRule="auto"/>
              <w:jc w:val="center"/>
              <w:textAlignment w:val="baseline"/>
              <w:rPr>
                <w:rStyle w:val="NormalCharacter"/>
                <w:rFonts w:ascii="仿宋" w:eastAsia="仿宋" w:hAnsi="仿宋" w:cs="宋体"/>
                <w:sz w:val="30"/>
                <w:szCs w:val="30"/>
              </w:rPr>
            </w:pPr>
            <w:r>
              <w:rPr>
                <w:rStyle w:val="NormalCharacter"/>
                <w:rFonts w:ascii="仿宋" w:eastAsia="仿宋" w:hAnsi="仿宋" w:cs="宋体" w:hint="eastAsia"/>
                <w:sz w:val="30"/>
                <w:szCs w:val="30"/>
              </w:rPr>
              <w:t>15套</w:t>
            </w:r>
          </w:p>
        </w:tc>
      </w:tr>
      <w:tr w:rsidR="007D6F1E">
        <w:trPr>
          <w:trHeight w:val="519"/>
          <w:jc w:val="center"/>
        </w:trPr>
        <w:tc>
          <w:tcPr>
            <w:tcW w:w="1005" w:type="pct"/>
            <w:vMerge/>
            <w:tcBorders>
              <w:top w:val="single" w:sz="4" w:space="0" w:color="000000"/>
              <w:left w:val="single" w:sz="4" w:space="0" w:color="000000"/>
              <w:bottom w:val="single" w:sz="4" w:space="0" w:color="000000"/>
              <w:right w:val="single" w:sz="4" w:space="0" w:color="000000"/>
            </w:tcBorders>
            <w:vAlign w:val="center"/>
          </w:tcPr>
          <w:p w:rsidR="007D6F1E" w:rsidRDefault="007D6F1E">
            <w:pPr>
              <w:snapToGrid w:val="0"/>
              <w:spacing w:line="360" w:lineRule="auto"/>
              <w:jc w:val="center"/>
              <w:textAlignment w:val="baseline"/>
              <w:rPr>
                <w:rStyle w:val="NormalCharacter"/>
                <w:rFonts w:ascii="仿宋" w:eastAsia="仿宋" w:hAnsi="仿宋" w:cs="宋体"/>
                <w:sz w:val="30"/>
                <w:szCs w:val="30"/>
              </w:rPr>
            </w:pPr>
          </w:p>
        </w:tc>
        <w:tc>
          <w:tcPr>
            <w:tcW w:w="700" w:type="pct"/>
            <w:tcBorders>
              <w:top w:val="single" w:sz="4" w:space="0" w:color="000000"/>
              <w:left w:val="single" w:sz="4" w:space="0" w:color="000000"/>
              <w:bottom w:val="single" w:sz="4" w:space="0" w:color="000000"/>
              <w:right w:val="single" w:sz="4" w:space="0" w:color="000000"/>
            </w:tcBorders>
            <w:vAlign w:val="center"/>
          </w:tcPr>
          <w:p w:rsidR="007D6F1E" w:rsidRDefault="00B831FA">
            <w:pPr>
              <w:pStyle w:val="ac"/>
              <w:snapToGrid w:val="0"/>
              <w:spacing w:line="360" w:lineRule="auto"/>
              <w:ind w:left="420" w:firstLineChars="0" w:hanging="420"/>
              <w:jc w:val="center"/>
              <w:textAlignment w:val="baseline"/>
              <w:rPr>
                <w:rStyle w:val="NormalCharacter"/>
                <w:rFonts w:ascii="仿宋" w:eastAsia="仿宋" w:hAnsi="仿宋" w:cs="宋体"/>
                <w:sz w:val="30"/>
                <w:szCs w:val="30"/>
              </w:rPr>
            </w:pPr>
            <w:r>
              <w:rPr>
                <w:rFonts w:ascii="仿宋" w:eastAsia="仿宋" w:hAnsi="仿宋" w:cs="宋体"/>
                <w:sz w:val="30"/>
                <w:szCs w:val="30"/>
              </w:rPr>
              <w:t>9.</w:t>
            </w:r>
          </w:p>
        </w:tc>
        <w:tc>
          <w:tcPr>
            <w:tcW w:w="2102" w:type="pct"/>
            <w:tcBorders>
              <w:top w:val="single" w:sz="4" w:space="0" w:color="000000"/>
              <w:left w:val="single" w:sz="4" w:space="0" w:color="000000"/>
              <w:bottom w:val="single" w:sz="4" w:space="0" w:color="000000"/>
              <w:right w:val="single" w:sz="4" w:space="0" w:color="000000"/>
            </w:tcBorders>
            <w:vAlign w:val="center"/>
          </w:tcPr>
          <w:p w:rsidR="007D6F1E" w:rsidRDefault="00B831FA">
            <w:pPr>
              <w:snapToGrid w:val="0"/>
              <w:jc w:val="center"/>
              <w:textAlignment w:val="baseline"/>
              <w:rPr>
                <w:rStyle w:val="NormalCharacter"/>
                <w:rFonts w:ascii="仿宋" w:eastAsia="仿宋" w:hAnsi="仿宋" w:cs="宋体"/>
                <w:sz w:val="30"/>
                <w:szCs w:val="30"/>
              </w:rPr>
            </w:pPr>
            <w:r>
              <w:rPr>
                <w:rStyle w:val="NormalCharacter"/>
                <w:rFonts w:ascii="仿宋" w:eastAsia="仿宋" w:hAnsi="仿宋" w:cs="宋体" w:hint="eastAsia"/>
                <w:sz w:val="30"/>
                <w:szCs w:val="30"/>
              </w:rPr>
              <w:t>男西装二</w:t>
            </w:r>
          </w:p>
        </w:tc>
        <w:tc>
          <w:tcPr>
            <w:tcW w:w="1193" w:type="pct"/>
            <w:tcBorders>
              <w:top w:val="single" w:sz="4" w:space="0" w:color="000000"/>
              <w:left w:val="single" w:sz="4" w:space="0" w:color="000000"/>
              <w:bottom w:val="single" w:sz="4" w:space="0" w:color="000000"/>
              <w:right w:val="single" w:sz="4" w:space="0" w:color="000000"/>
            </w:tcBorders>
          </w:tcPr>
          <w:p w:rsidR="007D6F1E" w:rsidRDefault="00B831FA">
            <w:pPr>
              <w:snapToGrid w:val="0"/>
              <w:spacing w:line="360" w:lineRule="auto"/>
              <w:jc w:val="center"/>
              <w:textAlignment w:val="baseline"/>
              <w:rPr>
                <w:rStyle w:val="NormalCharacter"/>
                <w:rFonts w:ascii="仿宋" w:eastAsia="仿宋" w:hAnsi="仿宋" w:cs="宋体"/>
                <w:sz w:val="30"/>
                <w:szCs w:val="30"/>
              </w:rPr>
            </w:pPr>
            <w:r>
              <w:rPr>
                <w:rStyle w:val="NormalCharacter"/>
                <w:rFonts w:ascii="仿宋" w:eastAsia="仿宋" w:hAnsi="仿宋" w:cs="宋体" w:hint="eastAsia"/>
                <w:sz w:val="30"/>
                <w:szCs w:val="30"/>
              </w:rPr>
              <w:t>20套</w:t>
            </w:r>
          </w:p>
        </w:tc>
      </w:tr>
      <w:tr w:rsidR="007D6F1E">
        <w:trPr>
          <w:trHeight w:val="519"/>
          <w:jc w:val="center"/>
        </w:trPr>
        <w:tc>
          <w:tcPr>
            <w:tcW w:w="1005" w:type="pct"/>
            <w:vMerge/>
            <w:tcBorders>
              <w:top w:val="single" w:sz="4" w:space="0" w:color="000000"/>
              <w:left w:val="single" w:sz="4" w:space="0" w:color="000000"/>
              <w:bottom w:val="single" w:sz="4" w:space="0" w:color="000000"/>
              <w:right w:val="single" w:sz="4" w:space="0" w:color="000000"/>
            </w:tcBorders>
            <w:vAlign w:val="center"/>
          </w:tcPr>
          <w:p w:rsidR="007D6F1E" w:rsidRDefault="007D6F1E">
            <w:pPr>
              <w:snapToGrid w:val="0"/>
              <w:spacing w:line="360" w:lineRule="auto"/>
              <w:jc w:val="center"/>
              <w:textAlignment w:val="baseline"/>
              <w:rPr>
                <w:rStyle w:val="NormalCharacter"/>
                <w:rFonts w:ascii="仿宋" w:eastAsia="仿宋" w:hAnsi="仿宋" w:cs="宋体"/>
                <w:sz w:val="30"/>
                <w:szCs w:val="30"/>
              </w:rPr>
            </w:pPr>
          </w:p>
        </w:tc>
        <w:tc>
          <w:tcPr>
            <w:tcW w:w="700" w:type="pct"/>
            <w:tcBorders>
              <w:top w:val="single" w:sz="4" w:space="0" w:color="000000"/>
              <w:left w:val="single" w:sz="4" w:space="0" w:color="000000"/>
              <w:bottom w:val="single" w:sz="4" w:space="0" w:color="000000"/>
              <w:right w:val="single" w:sz="4" w:space="0" w:color="000000"/>
            </w:tcBorders>
            <w:vAlign w:val="center"/>
          </w:tcPr>
          <w:p w:rsidR="007D6F1E" w:rsidRDefault="00B831FA">
            <w:pPr>
              <w:pStyle w:val="ac"/>
              <w:snapToGrid w:val="0"/>
              <w:spacing w:line="360" w:lineRule="auto"/>
              <w:ind w:left="420" w:firstLineChars="0" w:hanging="420"/>
              <w:jc w:val="center"/>
              <w:textAlignment w:val="baseline"/>
              <w:rPr>
                <w:rStyle w:val="NormalCharacter"/>
                <w:rFonts w:ascii="仿宋" w:eastAsia="仿宋" w:hAnsi="仿宋" w:cs="宋体"/>
                <w:sz w:val="30"/>
                <w:szCs w:val="30"/>
              </w:rPr>
            </w:pPr>
            <w:r>
              <w:rPr>
                <w:rFonts w:ascii="仿宋" w:eastAsia="仿宋" w:hAnsi="仿宋" w:cs="宋体"/>
                <w:sz w:val="30"/>
                <w:szCs w:val="30"/>
              </w:rPr>
              <w:t>10.</w:t>
            </w:r>
          </w:p>
        </w:tc>
        <w:tc>
          <w:tcPr>
            <w:tcW w:w="2102" w:type="pct"/>
            <w:tcBorders>
              <w:top w:val="single" w:sz="4" w:space="0" w:color="000000"/>
              <w:left w:val="single" w:sz="4" w:space="0" w:color="000000"/>
              <w:bottom w:val="single" w:sz="4" w:space="0" w:color="000000"/>
              <w:right w:val="single" w:sz="4" w:space="0" w:color="000000"/>
            </w:tcBorders>
            <w:vAlign w:val="center"/>
          </w:tcPr>
          <w:p w:rsidR="007D6F1E" w:rsidRDefault="00B831FA">
            <w:pPr>
              <w:snapToGrid w:val="0"/>
              <w:jc w:val="center"/>
              <w:textAlignment w:val="baseline"/>
              <w:rPr>
                <w:rStyle w:val="NormalCharacter"/>
                <w:rFonts w:ascii="仿宋" w:eastAsia="仿宋" w:hAnsi="仿宋" w:cs="宋体"/>
                <w:sz w:val="30"/>
                <w:szCs w:val="30"/>
              </w:rPr>
            </w:pPr>
            <w:r>
              <w:rPr>
                <w:rStyle w:val="NormalCharacter"/>
                <w:rFonts w:ascii="仿宋" w:eastAsia="仿宋" w:hAnsi="仿宋" w:cs="宋体" w:hint="eastAsia"/>
                <w:sz w:val="30"/>
                <w:szCs w:val="30"/>
              </w:rPr>
              <w:t>男西装三</w:t>
            </w:r>
          </w:p>
        </w:tc>
        <w:tc>
          <w:tcPr>
            <w:tcW w:w="1193" w:type="pct"/>
            <w:tcBorders>
              <w:top w:val="single" w:sz="4" w:space="0" w:color="000000"/>
              <w:left w:val="single" w:sz="4" w:space="0" w:color="000000"/>
              <w:bottom w:val="single" w:sz="4" w:space="0" w:color="000000"/>
              <w:right w:val="single" w:sz="4" w:space="0" w:color="000000"/>
            </w:tcBorders>
          </w:tcPr>
          <w:p w:rsidR="007D6F1E" w:rsidRDefault="00B831FA">
            <w:pPr>
              <w:snapToGrid w:val="0"/>
              <w:spacing w:line="360" w:lineRule="auto"/>
              <w:jc w:val="center"/>
              <w:textAlignment w:val="baseline"/>
              <w:rPr>
                <w:rStyle w:val="NormalCharacter"/>
                <w:rFonts w:ascii="仿宋" w:eastAsia="仿宋" w:hAnsi="仿宋" w:cs="宋体"/>
                <w:sz w:val="30"/>
                <w:szCs w:val="30"/>
              </w:rPr>
            </w:pPr>
            <w:r>
              <w:rPr>
                <w:rStyle w:val="NormalCharacter"/>
                <w:rFonts w:ascii="仿宋" w:eastAsia="仿宋" w:hAnsi="仿宋" w:cs="宋体" w:hint="eastAsia"/>
                <w:sz w:val="30"/>
                <w:szCs w:val="30"/>
              </w:rPr>
              <w:t>45套</w:t>
            </w:r>
          </w:p>
        </w:tc>
      </w:tr>
      <w:tr w:rsidR="007D6F1E">
        <w:trPr>
          <w:trHeight w:val="519"/>
          <w:jc w:val="center"/>
        </w:trPr>
        <w:tc>
          <w:tcPr>
            <w:tcW w:w="1005" w:type="pct"/>
            <w:vMerge/>
            <w:tcBorders>
              <w:top w:val="single" w:sz="4" w:space="0" w:color="000000"/>
              <w:left w:val="single" w:sz="4" w:space="0" w:color="000000"/>
              <w:bottom w:val="single" w:sz="4" w:space="0" w:color="000000"/>
              <w:right w:val="single" w:sz="4" w:space="0" w:color="000000"/>
            </w:tcBorders>
            <w:vAlign w:val="center"/>
          </w:tcPr>
          <w:p w:rsidR="007D6F1E" w:rsidRDefault="007D6F1E">
            <w:pPr>
              <w:snapToGrid w:val="0"/>
              <w:spacing w:line="360" w:lineRule="auto"/>
              <w:jc w:val="center"/>
              <w:textAlignment w:val="baseline"/>
              <w:rPr>
                <w:rStyle w:val="NormalCharacter"/>
                <w:rFonts w:ascii="仿宋" w:eastAsia="仿宋" w:hAnsi="仿宋" w:cs="宋体"/>
                <w:sz w:val="30"/>
                <w:szCs w:val="30"/>
              </w:rPr>
            </w:pPr>
          </w:p>
        </w:tc>
        <w:tc>
          <w:tcPr>
            <w:tcW w:w="700" w:type="pct"/>
            <w:tcBorders>
              <w:top w:val="single" w:sz="4" w:space="0" w:color="000000"/>
              <w:left w:val="single" w:sz="4" w:space="0" w:color="000000"/>
              <w:bottom w:val="single" w:sz="4" w:space="0" w:color="000000"/>
              <w:right w:val="single" w:sz="4" w:space="0" w:color="000000"/>
            </w:tcBorders>
            <w:vAlign w:val="center"/>
          </w:tcPr>
          <w:p w:rsidR="007D6F1E" w:rsidRDefault="00B831FA">
            <w:pPr>
              <w:pStyle w:val="ac"/>
              <w:snapToGrid w:val="0"/>
              <w:spacing w:line="360" w:lineRule="auto"/>
              <w:ind w:left="420" w:firstLineChars="0" w:hanging="420"/>
              <w:jc w:val="center"/>
              <w:textAlignment w:val="baseline"/>
              <w:rPr>
                <w:rStyle w:val="NormalCharacter"/>
                <w:rFonts w:ascii="仿宋" w:eastAsia="仿宋" w:hAnsi="仿宋" w:cs="宋体"/>
                <w:sz w:val="30"/>
                <w:szCs w:val="30"/>
              </w:rPr>
            </w:pPr>
            <w:r>
              <w:rPr>
                <w:rFonts w:ascii="仿宋" w:eastAsia="仿宋" w:hAnsi="仿宋" w:cs="宋体"/>
                <w:sz w:val="30"/>
                <w:szCs w:val="30"/>
              </w:rPr>
              <w:t>11.</w:t>
            </w:r>
          </w:p>
        </w:tc>
        <w:tc>
          <w:tcPr>
            <w:tcW w:w="2102" w:type="pct"/>
            <w:tcBorders>
              <w:top w:val="single" w:sz="4" w:space="0" w:color="000000"/>
              <w:left w:val="single" w:sz="4" w:space="0" w:color="000000"/>
              <w:bottom w:val="single" w:sz="4" w:space="0" w:color="000000"/>
              <w:right w:val="single" w:sz="4" w:space="0" w:color="000000"/>
            </w:tcBorders>
            <w:vAlign w:val="center"/>
          </w:tcPr>
          <w:p w:rsidR="007D6F1E" w:rsidRDefault="00B831FA">
            <w:pPr>
              <w:snapToGrid w:val="0"/>
              <w:jc w:val="center"/>
              <w:textAlignment w:val="baseline"/>
              <w:rPr>
                <w:rStyle w:val="NormalCharacter"/>
                <w:rFonts w:ascii="仿宋" w:eastAsia="仿宋" w:hAnsi="仿宋" w:cs="宋体"/>
                <w:sz w:val="30"/>
                <w:szCs w:val="30"/>
              </w:rPr>
            </w:pPr>
            <w:r>
              <w:rPr>
                <w:rStyle w:val="NormalCharacter"/>
                <w:rFonts w:ascii="仿宋" w:eastAsia="仿宋" w:hAnsi="仿宋" w:cs="宋体" w:hint="eastAsia"/>
                <w:sz w:val="30"/>
                <w:szCs w:val="30"/>
              </w:rPr>
              <w:t>旗袍</w:t>
            </w:r>
          </w:p>
        </w:tc>
        <w:tc>
          <w:tcPr>
            <w:tcW w:w="1193" w:type="pct"/>
            <w:tcBorders>
              <w:top w:val="single" w:sz="4" w:space="0" w:color="000000"/>
              <w:left w:val="single" w:sz="4" w:space="0" w:color="000000"/>
              <w:bottom w:val="single" w:sz="4" w:space="0" w:color="000000"/>
              <w:right w:val="single" w:sz="4" w:space="0" w:color="000000"/>
            </w:tcBorders>
          </w:tcPr>
          <w:p w:rsidR="007D6F1E" w:rsidRDefault="00B831FA">
            <w:pPr>
              <w:snapToGrid w:val="0"/>
              <w:spacing w:line="360" w:lineRule="auto"/>
              <w:jc w:val="center"/>
              <w:textAlignment w:val="baseline"/>
              <w:rPr>
                <w:rStyle w:val="NormalCharacter"/>
                <w:rFonts w:ascii="仿宋" w:eastAsia="仿宋" w:hAnsi="仿宋" w:cs="宋体"/>
                <w:sz w:val="30"/>
                <w:szCs w:val="30"/>
              </w:rPr>
            </w:pPr>
            <w:r>
              <w:rPr>
                <w:rStyle w:val="NormalCharacter"/>
                <w:rFonts w:ascii="仿宋" w:eastAsia="仿宋" w:hAnsi="仿宋" w:cs="宋体" w:hint="eastAsia"/>
                <w:sz w:val="30"/>
                <w:szCs w:val="30"/>
              </w:rPr>
              <w:t>7套</w:t>
            </w:r>
          </w:p>
        </w:tc>
      </w:tr>
      <w:tr w:rsidR="007D6F1E">
        <w:trPr>
          <w:trHeight w:val="519"/>
          <w:jc w:val="center"/>
        </w:trPr>
        <w:tc>
          <w:tcPr>
            <w:tcW w:w="1005" w:type="pct"/>
            <w:vMerge/>
            <w:tcBorders>
              <w:top w:val="single" w:sz="4" w:space="0" w:color="000000"/>
              <w:left w:val="single" w:sz="4" w:space="0" w:color="000000"/>
              <w:bottom w:val="single" w:sz="4" w:space="0" w:color="000000"/>
              <w:right w:val="single" w:sz="4" w:space="0" w:color="000000"/>
            </w:tcBorders>
            <w:vAlign w:val="center"/>
          </w:tcPr>
          <w:p w:rsidR="007D6F1E" w:rsidRDefault="007D6F1E">
            <w:pPr>
              <w:snapToGrid w:val="0"/>
              <w:spacing w:line="360" w:lineRule="auto"/>
              <w:jc w:val="center"/>
              <w:textAlignment w:val="baseline"/>
              <w:rPr>
                <w:rStyle w:val="NormalCharacter"/>
                <w:rFonts w:ascii="仿宋" w:eastAsia="仿宋" w:hAnsi="仿宋" w:cs="宋体"/>
                <w:sz w:val="30"/>
                <w:szCs w:val="30"/>
              </w:rPr>
            </w:pPr>
          </w:p>
        </w:tc>
        <w:tc>
          <w:tcPr>
            <w:tcW w:w="700" w:type="pct"/>
            <w:tcBorders>
              <w:top w:val="single" w:sz="4" w:space="0" w:color="000000"/>
              <w:left w:val="single" w:sz="4" w:space="0" w:color="000000"/>
              <w:bottom w:val="single" w:sz="4" w:space="0" w:color="000000"/>
              <w:right w:val="single" w:sz="4" w:space="0" w:color="000000"/>
            </w:tcBorders>
            <w:vAlign w:val="center"/>
          </w:tcPr>
          <w:p w:rsidR="007D6F1E" w:rsidRDefault="00B831FA">
            <w:pPr>
              <w:pStyle w:val="ac"/>
              <w:snapToGrid w:val="0"/>
              <w:spacing w:line="360" w:lineRule="auto"/>
              <w:ind w:left="420" w:firstLineChars="0" w:hanging="420"/>
              <w:jc w:val="center"/>
              <w:textAlignment w:val="baseline"/>
              <w:rPr>
                <w:rStyle w:val="NormalCharacter"/>
                <w:rFonts w:ascii="仿宋" w:eastAsia="仿宋" w:hAnsi="仿宋" w:cs="宋体"/>
                <w:sz w:val="30"/>
                <w:szCs w:val="30"/>
              </w:rPr>
            </w:pPr>
            <w:r>
              <w:rPr>
                <w:rFonts w:ascii="仿宋" w:eastAsia="仿宋" w:hAnsi="仿宋" w:cs="宋体"/>
                <w:sz w:val="30"/>
                <w:szCs w:val="30"/>
              </w:rPr>
              <w:t>12.</w:t>
            </w:r>
          </w:p>
        </w:tc>
        <w:tc>
          <w:tcPr>
            <w:tcW w:w="2102" w:type="pct"/>
            <w:tcBorders>
              <w:top w:val="single" w:sz="4" w:space="0" w:color="000000"/>
              <w:left w:val="single" w:sz="4" w:space="0" w:color="000000"/>
              <w:bottom w:val="single" w:sz="4" w:space="0" w:color="000000"/>
              <w:right w:val="single" w:sz="4" w:space="0" w:color="000000"/>
            </w:tcBorders>
            <w:vAlign w:val="center"/>
          </w:tcPr>
          <w:p w:rsidR="007D6F1E" w:rsidRDefault="00B831FA">
            <w:pPr>
              <w:snapToGrid w:val="0"/>
              <w:jc w:val="center"/>
              <w:textAlignment w:val="baseline"/>
              <w:rPr>
                <w:rStyle w:val="NormalCharacter"/>
                <w:rFonts w:ascii="仿宋" w:eastAsia="仿宋" w:hAnsi="仿宋" w:cs="宋体"/>
                <w:sz w:val="30"/>
                <w:szCs w:val="30"/>
              </w:rPr>
            </w:pPr>
            <w:r>
              <w:rPr>
                <w:rStyle w:val="NormalCharacter"/>
                <w:rFonts w:ascii="仿宋" w:eastAsia="仿宋" w:hAnsi="仿宋" w:cs="宋体" w:hint="eastAsia"/>
                <w:sz w:val="30"/>
                <w:szCs w:val="30"/>
              </w:rPr>
              <w:t>中山装</w:t>
            </w:r>
          </w:p>
        </w:tc>
        <w:tc>
          <w:tcPr>
            <w:tcW w:w="1193" w:type="pct"/>
            <w:tcBorders>
              <w:top w:val="single" w:sz="4" w:space="0" w:color="000000"/>
              <w:left w:val="single" w:sz="4" w:space="0" w:color="000000"/>
              <w:bottom w:val="single" w:sz="4" w:space="0" w:color="000000"/>
              <w:right w:val="single" w:sz="4" w:space="0" w:color="000000"/>
            </w:tcBorders>
          </w:tcPr>
          <w:p w:rsidR="007D6F1E" w:rsidRDefault="00B831FA">
            <w:pPr>
              <w:snapToGrid w:val="0"/>
              <w:spacing w:line="360" w:lineRule="auto"/>
              <w:jc w:val="center"/>
              <w:textAlignment w:val="baseline"/>
              <w:rPr>
                <w:rStyle w:val="NormalCharacter"/>
                <w:rFonts w:ascii="仿宋" w:eastAsia="仿宋" w:hAnsi="仿宋" w:cs="宋体"/>
                <w:sz w:val="30"/>
                <w:szCs w:val="30"/>
              </w:rPr>
            </w:pPr>
            <w:r>
              <w:rPr>
                <w:rStyle w:val="NormalCharacter"/>
                <w:rFonts w:ascii="仿宋" w:eastAsia="仿宋" w:hAnsi="仿宋" w:cs="宋体" w:hint="eastAsia"/>
                <w:sz w:val="30"/>
                <w:szCs w:val="30"/>
              </w:rPr>
              <w:t>6套</w:t>
            </w:r>
          </w:p>
        </w:tc>
      </w:tr>
      <w:tr w:rsidR="007D6F1E">
        <w:trPr>
          <w:trHeight w:val="519"/>
          <w:jc w:val="center"/>
        </w:trPr>
        <w:tc>
          <w:tcPr>
            <w:tcW w:w="1005" w:type="pct"/>
            <w:vMerge/>
            <w:tcBorders>
              <w:top w:val="single" w:sz="4" w:space="0" w:color="000000"/>
              <w:left w:val="single" w:sz="4" w:space="0" w:color="000000"/>
              <w:bottom w:val="single" w:sz="4" w:space="0" w:color="000000"/>
              <w:right w:val="single" w:sz="4" w:space="0" w:color="000000"/>
            </w:tcBorders>
            <w:vAlign w:val="center"/>
          </w:tcPr>
          <w:p w:rsidR="007D6F1E" w:rsidRDefault="007D6F1E">
            <w:pPr>
              <w:snapToGrid w:val="0"/>
              <w:spacing w:line="360" w:lineRule="auto"/>
              <w:jc w:val="center"/>
              <w:textAlignment w:val="baseline"/>
              <w:rPr>
                <w:rStyle w:val="NormalCharacter"/>
                <w:rFonts w:ascii="仿宋" w:eastAsia="仿宋" w:hAnsi="仿宋" w:cs="宋体"/>
                <w:sz w:val="30"/>
                <w:szCs w:val="30"/>
              </w:rPr>
            </w:pPr>
          </w:p>
        </w:tc>
        <w:tc>
          <w:tcPr>
            <w:tcW w:w="700" w:type="pct"/>
            <w:tcBorders>
              <w:top w:val="single" w:sz="4" w:space="0" w:color="000000"/>
              <w:left w:val="single" w:sz="4" w:space="0" w:color="000000"/>
              <w:bottom w:val="single" w:sz="4" w:space="0" w:color="000000"/>
              <w:right w:val="single" w:sz="4" w:space="0" w:color="000000"/>
            </w:tcBorders>
            <w:vAlign w:val="center"/>
          </w:tcPr>
          <w:p w:rsidR="007D6F1E" w:rsidRDefault="00B831FA">
            <w:pPr>
              <w:pStyle w:val="ac"/>
              <w:snapToGrid w:val="0"/>
              <w:spacing w:line="360" w:lineRule="auto"/>
              <w:ind w:left="420" w:firstLineChars="0" w:hanging="420"/>
              <w:jc w:val="center"/>
              <w:textAlignment w:val="baseline"/>
              <w:rPr>
                <w:rStyle w:val="NormalCharacter"/>
                <w:rFonts w:ascii="仿宋" w:eastAsia="仿宋" w:hAnsi="仿宋" w:cs="宋体"/>
                <w:sz w:val="30"/>
                <w:szCs w:val="30"/>
              </w:rPr>
            </w:pPr>
            <w:r>
              <w:rPr>
                <w:rFonts w:ascii="仿宋" w:eastAsia="仿宋" w:hAnsi="仿宋" w:cs="宋体"/>
                <w:sz w:val="30"/>
                <w:szCs w:val="30"/>
              </w:rPr>
              <w:t>13.</w:t>
            </w:r>
          </w:p>
        </w:tc>
        <w:tc>
          <w:tcPr>
            <w:tcW w:w="2102" w:type="pct"/>
            <w:tcBorders>
              <w:top w:val="single" w:sz="4" w:space="0" w:color="000000"/>
              <w:left w:val="single" w:sz="4" w:space="0" w:color="000000"/>
              <w:bottom w:val="single" w:sz="4" w:space="0" w:color="000000"/>
              <w:right w:val="single" w:sz="4" w:space="0" w:color="000000"/>
            </w:tcBorders>
            <w:vAlign w:val="center"/>
          </w:tcPr>
          <w:p w:rsidR="007D6F1E" w:rsidRDefault="00B831FA">
            <w:pPr>
              <w:snapToGrid w:val="0"/>
              <w:jc w:val="center"/>
              <w:textAlignment w:val="baseline"/>
              <w:rPr>
                <w:rStyle w:val="NormalCharacter"/>
                <w:rFonts w:ascii="仿宋" w:eastAsia="仿宋" w:hAnsi="仿宋" w:cs="宋体"/>
                <w:sz w:val="30"/>
                <w:szCs w:val="30"/>
              </w:rPr>
            </w:pPr>
            <w:r>
              <w:rPr>
                <w:rStyle w:val="NormalCharacter"/>
                <w:rFonts w:ascii="仿宋" w:eastAsia="仿宋" w:hAnsi="仿宋" w:cs="宋体" w:hint="eastAsia"/>
                <w:sz w:val="30"/>
                <w:szCs w:val="30"/>
              </w:rPr>
              <w:t>男女棉衣</w:t>
            </w:r>
          </w:p>
        </w:tc>
        <w:tc>
          <w:tcPr>
            <w:tcW w:w="1193" w:type="pct"/>
            <w:tcBorders>
              <w:top w:val="single" w:sz="4" w:space="0" w:color="000000"/>
              <w:left w:val="single" w:sz="4" w:space="0" w:color="000000"/>
              <w:bottom w:val="single" w:sz="4" w:space="0" w:color="000000"/>
              <w:right w:val="single" w:sz="4" w:space="0" w:color="000000"/>
            </w:tcBorders>
            <w:vAlign w:val="center"/>
          </w:tcPr>
          <w:p w:rsidR="007D6F1E" w:rsidRDefault="00B831FA">
            <w:pPr>
              <w:snapToGrid w:val="0"/>
              <w:spacing w:line="360" w:lineRule="auto"/>
              <w:jc w:val="center"/>
              <w:textAlignment w:val="baseline"/>
              <w:rPr>
                <w:rStyle w:val="NormalCharacter"/>
                <w:rFonts w:ascii="仿宋" w:eastAsia="仿宋" w:hAnsi="仿宋" w:cs="宋体"/>
                <w:sz w:val="30"/>
                <w:szCs w:val="30"/>
              </w:rPr>
            </w:pPr>
            <w:r>
              <w:rPr>
                <w:rStyle w:val="NormalCharacter"/>
                <w:rFonts w:ascii="仿宋" w:eastAsia="仿宋" w:hAnsi="仿宋" w:cs="宋体" w:hint="eastAsia"/>
                <w:sz w:val="30"/>
                <w:szCs w:val="30"/>
              </w:rPr>
              <w:t>12套</w:t>
            </w:r>
          </w:p>
        </w:tc>
      </w:tr>
      <w:tr w:rsidR="007D6F1E">
        <w:trPr>
          <w:trHeight w:val="519"/>
          <w:jc w:val="center"/>
        </w:trPr>
        <w:tc>
          <w:tcPr>
            <w:tcW w:w="1005" w:type="pct"/>
            <w:vMerge/>
            <w:tcBorders>
              <w:top w:val="single" w:sz="4" w:space="0" w:color="000000"/>
              <w:left w:val="single" w:sz="4" w:space="0" w:color="000000"/>
              <w:bottom w:val="single" w:sz="4" w:space="0" w:color="000000"/>
              <w:right w:val="single" w:sz="4" w:space="0" w:color="000000"/>
            </w:tcBorders>
            <w:vAlign w:val="center"/>
          </w:tcPr>
          <w:p w:rsidR="007D6F1E" w:rsidRDefault="007D6F1E">
            <w:pPr>
              <w:snapToGrid w:val="0"/>
              <w:spacing w:line="360" w:lineRule="auto"/>
              <w:jc w:val="center"/>
              <w:textAlignment w:val="baseline"/>
              <w:rPr>
                <w:rStyle w:val="NormalCharacter"/>
                <w:rFonts w:ascii="仿宋" w:eastAsia="仿宋" w:hAnsi="仿宋" w:cs="宋体"/>
                <w:sz w:val="30"/>
                <w:szCs w:val="30"/>
              </w:rPr>
            </w:pPr>
          </w:p>
        </w:tc>
        <w:tc>
          <w:tcPr>
            <w:tcW w:w="700" w:type="pct"/>
            <w:tcBorders>
              <w:top w:val="single" w:sz="4" w:space="0" w:color="000000"/>
              <w:left w:val="single" w:sz="4" w:space="0" w:color="000000"/>
              <w:bottom w:val="single" w:sz="4" w:space="0" w:color="000000"/>
              <w:right w:val="single" w:sz="4" w:space="0" w:color="000000"/>
            </w:tcBorders>
            <w:vAlign w:val="center"/>
          </w:tcPr>
          <w:p w:rsidR="007D6F1E" w:rsidRDefault="00B831FA">
            <w:pPr>
              <w:pStyle w:val="ac"/>
              <w:snapToGrid w:val="0"/>
              <w:spacing w:line="360" w:lineRule="auto"/>
              <w:ind w:left="420" w:firstLineChars="0" w:hanging="420"/>
              <w:jc w:val="center"/>
              <w:textAlignment w:val="baseline"/>
              <w:rPr>
                <w:rStyle w:val="NormalCharacter"/>
                <w:rFonts w:ascii="仿宋" w:eastAsia="仿宋" w:hAnsi="仿宋" w:cs="宋体"/>
                <w:sz w:val="30"/>
                <w:szCs w:val="30"/>
              </w:rPr>
            </w:pPr>
            <w:r>
              <w:rPr>
                <w:rFonts w:ascii="仿宋" w:eastAsia="仿宋" w:hAnsi="仿宋" w:cs="宋体"/>
                <w:sz w:val="30"/>
                <w:szCs w:val="30"/>
              </w:rPr>
              <w:t>14.</w:t>
            </w:r>
          </w:p>
        </w:tc>
        <w:tc>
          <w:tcPr>
            <w:tcW w:w="2102" w:type="pct"/>
            <w:tcBorders>
              <w:top w:val="single" w:sz="4" w:space="0" w:color="000000"/>
              <w:left w:val="single" w:sz="4" w:space="0" w:color="000000"/>
              <w:bottom w:val="single" w:sz="4" w:space="0" w:color="000000"/>
              <w:right w:val="single" w:sz="4" w:space="0" w:color="000000"/>
            </w:tcBorders>
            <w:vAlign w:val="center"/>
          </w:tcPr>
          <w:p w:rsidR="007D6F1E" w:rsidRDefault="00B831FA">
            <w:pPr>
              <w:snapToGrid w:val="0"/>
              <w:jc w:val="center"/>
              <w:textAlignment w:val="baseline"/>
              <w:rPr>
                <w:rStyle w:val="NormalCharacter"/>
                <w:rFonts w:ascii="仿宋" w:eastAsia="仿宋" w:hAnsi="仿宋" w:cs="宋体"/>
                <w:sz w:val="30"/>
                <w:szCs w:val="30"/>
              </w:rPr>
            </w:pPr>
            <w:r>
              <w:rPr>
                <w:rStyle w:val="NormalCharacter"/>
                <w:rFonts w:ascii="仿宋" w:eastAsia="仿宋" w:hAnsi="仿宋" w:cs="宋体" w:hint="eastAsia"/>
                <w:sz w:val="30"/>
                <w:szCs w:val="30"/>
              </w:rPr>
              <w:t>纯麻孝服</w:t>
            </w:r>
          </w:p>
        </w:tc>
        <w:tc>
          <w:tcPr>
            <w:tcW w:w="1193" w:type="pct"/>
            <w:tcBorders>
              <w:top w:val="single" w:sz="4" w:space="0" w:color="000000"/>
              <w:left w:val="single" w:sz="4" w:space="0" w:color="000000"/>
              <w:bottom w:val="single" w:sz="4" w:space="0" w:color="000000"/>
              <w:right w:val="single" w:sz="4" w:space="0" w:color="000000"/>
            </w:tcBorders>
            <w:vAlign w:val="center"/>
          </w:tcPr>
          <w:p w:rsidR="007D6F1E" w:rsidRDefault="00B831FA">
            <w:pPr>
              <w:snapToGrid w:val="0"/>
              <w:spacing w:line="360" w:lineRule="auto"/>
              <w:jc w:val="center"/>
              <w:textAlignment w:val="baseline"/>
              <w:rPr>
                <w:rStyle w:val="NormalCharacter"/>
                <w:rFonts w:ascii="仿宋" w:eastAsia="仿宋" w:hAnsi="仿宋" w:cs="宋体"/>
                <w:sz w:val="30"/>
                <w:szCs w:val="30"/>
              </w:rPr>
            </w:pPr>
            <w:r>
              <w:rPr>
                <w:rStyle w:val="NormalCharacter"/>
                <w:rFonts w:ascii="仿宋" w:eastAsia="仿宋" w:hAnsi="仿宋" w:cs="宋体" w:hint="eastAsia"/>
                <w:sz w:val="30"/>
                <w:szCs w:val="30"/>
              </w:rPr>
              <w:t>15件</w:t>
            </w:r>
          </w:p>
        </w:tc>
      </w:tr>
      <w:tr w:rsidR="007D6F1E">
        <w:trPr>
          <w:trHeight w:val="519"/>
          <w:jc w:val="center"/>
        </w:trPr>
        <w:tc>
          <w:tcPr>
            <w:tcW w:w="1005" w:type="pct"/>
            <w:vMerge/>
            <w:tcBorders>
              <w:top w:val="single" w:sz="4" w:space="0" w:color="000000"/>
              <w:left w:val="single" w:sz="4" w:space="0" w:color="000000"/>
              <w:bottom w:val="single" w:sz="4" w:space="0" w:color="000000"/>
              <w:right w:val="single" w:sz="4" w:space="0" w:color="000000"/>
            </w:tcBorders>
            <w:vAlign w:val="center"/>
          </w:tcPr>
          <w:p w:rsidR="007D6F1E" w:rsidRDefault="007D6F1E">
            <w:pPr>
              <w:snapToGrid w:val="0"/>
              <w:spacing w:line="360" w:lineRule="auto"/>
              <w:jc w:val="center"/>
              <w:textAlignment w:val="baseline"/>
              <w:rPr>
                <w:rStyle w:val="NormalCharacter"/>
                <w:rFonts w:ascii="仿宋" w:eastAsia="仿宋" w:hAnsi="仿宋" w:cs="宋体"/>
                <w:sz w:val="30"/>
                <w:szCs w:val="30"/>
              </w:rPr>
            </w:pPr>
          </w:p>
        </w:tc>
        <w:tc>
          <w:tcPr>
            <w:tcW w:w="700" w:type="pct"/>
            <w:tcBorders>
              <w:top w:val="single" w:sz="4" w:space="0" w:color="000000"/>
              <w:left w:val="single" w:sz="4" w:space="0" w:color="000000"/>
              <w:bottom w:val="single" w:sz="4" w:space="0" w:color="000000"/>
              <w:right w:val="single" w:sz="4" w:space="0" w:color="000000"/>
            </w:tcBorders>
            <w:vAlign w:val="center"/>
          </w:tcPr>
          <w:p w:rsidR="007D6F1E" w:rsidRDefault="00B831FA">
            <w:pPr>
              <w:pStyle w:val="ac"/>
              <w:snapToGrid w:val="0"/>
              <w:spacing w:line="360" w:lineRule="auto"/>
              <w:ind w:left="420" w:firstLineChars="0" w:hanging="420"/>
              <w:jc w:val="center"/>
              <w:textAlignment w:val="baseline"/>
              <w:rPr>
                <w:rStyle w:val="NormalCharacter"/>
                <w:rFonts w:ascii="仿宋" w:eastAsia="仿宋" w:hAnsi="仿宋" w:cs="宋体"/>
                <w:sz w:val="30"/>
                <w:szCs w:val="30"/>
              </w:rPr>
            </w:pPr>
            <w:r>
              <w:rPr>
                <w:rFonts w:ascii="仿宋" w:eastAsia="仿宋" w:hAnsi="仿宋" w:cs="宋体"/>
                <w:sz w:val="30"/>
                <w:szCs w:val="30"/>
              </w:rPr>
              <w:t>15.</w:t>
            </w:r>
          </w:p>
        </w:tc>
        <w:tc>
          <w:tcPr>
            <w:tcW w:w="2102" w:type="pct"/>
            <w:tcBorders>
              <w:top w:val="single" w:sz="4" w:space="0" w:color="000000"/>
              <w:left w:val="single" w:sz="4" w:space="0" w:color="000000"/>
              <w:bottom w:val="single" w:sz="4" w:space="0" w:color="000000"/>
              <w:right w:val="single" w:sz="4" w:space="0" w:color="000000"/>
            </w:tcBorders>
            <w:vAlign w:val="center"/>
          </w:tcPr>
          <w:p w:rsidR="007D6F1E" w:rsidRDefault="00B831FA">
            <w:pPr>
              <w:snapToGrid w:val="0"/>
              <w:jc w:val="center"/>
              <w:textAlignment w:val="baseline"/>
              <w:rPr>
                <w:rStyle w:val="NormalCharacter"/>
                <w:rFonts w:ascii="仿宋" w:eastAsia="仿宋" w:hAnsi="仿宋" w:cs="宋体"/>
                <w:sz w:val="30"/>
                <w:szCs w:val="30"/>
              </w:rPr>
            </w:pPr>
            <w:r>
              <w:rPr>
                <w:rStyle w:val="NormalCharacter"/>
                <w:rFonts w:ascii="仿宋" w:eastAsia="仿宋" w:hAnsi="仿宋" w:cs="宋体" w:hint="eastAsia"/>
                <w:sz w:val="30"/>
                <w:szCs w:val="30"/>
              </w:rPr>
              <w:t>白孝服</w:t>
            </w:r>
          </w:p>
        </w:tc>
        <w:tc>
          <w:tcPr>
            <w:tcW w:w="1193" w:type="pct"/>
            <w:tcBorders>
              <w:top w:val="single" w:sz="4" w:space="0" w:color="000000"/>
              <w:left w:val="single" w:sz="4" w:space="0" w:color="000000"/>
              <w:bottom w:val="single" w:sz="4" w:space="0" w:color="000000"/>
              <w:right w:val="single" w:sz="4" w:space="0" w:color="000000"/>
            </w:tcBorders>
            <w:vAlign w:val="center"/>
          </w:tcPr>
          <w:p w:rsidR="007D6F1E" w:rsidRDefault="00B831FA">
            <w:pPr>
              <w:snapToGrid w:val="0"/>
              <w:spacing w:line="360" w:lineRule="auto"/>
              <w:jc w:val="center"/>
              <w:textAlignment w:val="baseline"/>
              <w:rPr>
                <w:rStyle w:val="NormalCharacter"/>
                <w:rFonts w:ascii="仿宋" w:eastAsia="仿宋" w:hAnsi="仿宋" w:cs="宋体"/>
                <w:sz w:val="30"/>
                <w:szCs w:val="30"/>
              </w:rPr>
            </w:pPr>
            <w:r>
              <w:rPr>
                <w:rStyle w:val="NormalCharacter"/>
                <w:rFonts w:ascii="仿宋" w:eastAsia="仿宋" w:hAnsi="仿宋" w:cs="宋体" w:hint="eastAsia"/>
                <w:sz w:val="30"/>
                <w:szCs w:val="30"/>
              </w:rPr>
              <w:t>20套</w:t>
            </w:r>
          </w:p>
        </w:tc>
      </w:tr>
      <w:tr w:rsidR="007D6F1E">
        <w:trPr>
          <w:trHeight w:val="519"/>
          <w:jc w:val="center"/>
        </w:trPr>
        <w:tc>
          <w:tcPr>
            <w:tcW w:w="1005" w:type="pct"/>
            <w:vMerge/>
            <w:tcBorders>
              <w:top w:val="single" w:sz="4" w:space="0" w:color="000000"/>
              <w:left w:val="single" w:sz="4" w:space="0" w:color="000000"/>
              <w:bottom w:val="single" w:sz="4" w:space="0" w:color="000000"/>
              <w:right w:val="single" w:sz="4" w:space="0" w:color="000000"/>
            </w:tcBorders>
            <w:vAlign w:val="center"/>
          </w:tcPr>
          <w:p w:rsidR="007D6F1E" w:rsidRDefault="007D6F1E">
            <w:pPr>
              <w:snapToGrid w:val="0"/>
              <w:spacing w:line="360" w:lineRule="auto"/>
              <w:jc w:val="center"/>
              <w:textAlignment w:val="baseline"/>
              <w:rPr>
                <w:rStyle w:val="NormalCharacter"/>
                <w:rFonts w:ascii="仿宋" w:eastAsia="仿宋" w:hAnsi="仿宋" w:cs="宋体"/>
                <w:sz w:val="30"/>
                <w:szCs w:val="30"/>
              </w:rPr>
            </w:pPr>
          </w:p>
        </w:tc>
        <w:tc>
          <w:tcPr>
            <w:tcW w:w="700" w:type="pct"/>
            <w:tcBorders>
              <w:top w:val="single" w:sz="4" w:space="0" w:color="000000"/>
              <w:left w:val="single" w:sz="4" w:space="0" w:color="000000"/>
              <w:bottom w:val="single" w:sz="4" w:space="0" w:color="000000"/>
              <w:right w:val="single" w:sz="4" w:space="0" w:color="000000"/>
            </w:tcBorders>
            <w:vAlign w:val="center"/>
          </w:tcPr>
          <w:p w:rsidR="007D6F1E" w:rsidRDefault="00B831FA">
            <w:pPr>
              <w:pStyle w:val="ac"/>
              <w:snapToGrid w:val="0"/>
              <w:spacing w:line="360" w:lineRule="auto"/>
              <w:ind w:left="420" w:firstLineChars="0" w:hanging="420"/>
              <w:jc w:val="center"/>
              <w:textAlignment w:val="baseline"/>
              <w:rPr>
                <w:rStyle w:val="NormalCharacter"/>
                <w:rFonts w:ascii="仿宋" w:eastAsia="仿宋" w:hAnsi="仿宋" w:cs="宋体"/>
                <w:sz w:val="30"/>
                <w:szCs w:val="30"/>
              </w:rPr>
            </w:pPr>
            <w:r>
              <w:rPr>
                <w:rFonts w:ascii="仿宋" w:eastAsia="仿宋" w:hAnsi="仿宋" w:cs="宋体"/>
                <w:sz w:val="30"/>
                <w:szCs w:val="30"/>
              </w:rPr>
              <w:t>16.</w:t>
            </w:r>
          </w:p>
        </w:tc>
        <w:tc>
          <w:tcPr>
            <w:tcW w:w="2102" w:type="pct"/>
            <w:tcBorders>
              <w:top w:val="single" w:sz="4" w:space="0" w:color="000000"/>
              <w:left w:val="single" w:sz="4" w:space="0" w:color="000000"/>
              <w:bottom w:val="single" w:sz="4" w:space="0" w:color="000000"/>
              <w:right w:val="single" w:sz="4" w:space="0" w:color="000000"/>
            </w:tcBorders>
            <w:vAlign w:val="center"/>
          </w:tcPr>
          <w:p w:rsidR="007D6F1E" w:rsidRDefault="00B831FA">
            <w:pPr>
              <w:snapToGrid w:val="0"/>
              <w:jc w:val="center"/>
              <w:textAlignment w:val="baseline"/>
              <w:rPr>
                <w:rStyle w:val="NormalCharacter"/>
                <w:rFonts w:ascii="仿宋" w:eastAsia="仿宋" w:hAnsi="仿宋" w:cs="宋体"/>
                <w:sz w:val="30"/>
                <w:szCs w:val="30"/>
              </w:rPr>
            </w:pPr>
            <w:r>
              <w:rPr>
                <w:rStyle w:val="NormalCharacter"/>
                <w:rFonts w:ascii="仿宋" w:eastAsia="仿宋" w:hAnsi="仿宋" w:cs="宋体" w:hint="eastAsia"/>
                <w:sz w:val="30"/>
                <w:szCs w:val="30"/>
              </w:rPr>
              <w:t>红、黑布</w:t>
            </w:r>
          </w:p>
        </w:tc>
        <w:tc>
          <w:tcPr>
            <w:tcW w:w="1193" w:type="pct"/>
            <w:tcBorders>
              <w:top w:val="single" w:sz="4" w:space="0" w:color="000000"/>
              <w:left w:val="single" w:sz="4" w:space="0" w:color="000000"/>
              <w:bottom w:val="single" w:sz="4" w:space="0" w:color="000000"/>
              <w:right w:val="single" w:sz="4" w:space="0" w:color="000000"/>
            </w:tcBorders>
          </w:tcPr>
          <w:p w:rsidR="007D6F1E" w:rsidRDefault="00B831FA">
            <w:pPr>
              <w:snapToGrid w:val="0"/>
              <w:spacing w:line="360" w:lineRule="auto"/>
              <w:jc w:val="center"/>
              <w:textAlignment w:val="baseline"/>
              <w:rPr>
                <w:rStyle w:val="NormalCharacter"/>
                <w:rFonts w:ascii="仿宋" w:eastAsia="仿宋" w:hAnsi="仿宋" w:cs="宋体"/>
                <w:sz w:val="30"/>
                <w:szCs w:val="30"/>
              </w:rPr>
            </w:pPr>
            <w:r>
              <w:rPr>
                <w:rStyle w:val="NormalCharacter"/>
                <w:rFonts w:ascii="仿宋" w:eastAsia="仿宋" w:hAnsi="仿宋" w:cs="宋体" w:hint="eastAsia"/>
                <w:sz w:val="30"/>
                <w:szCs w:val="30"/>
              </w:rPr>
              <w:t>9500米</w:t>
            </w:r>
          </w:p>
        </w:tc>
      </w:tr>
      <w:tr w:rsidR="007D6F1E">
        <w:trPr>
          <w:trHeight w:val="519"/>
          <w:jc w:val="center"/>
        </w:trPr>
        <w:tc>
          <w:tcPr>
            <w:tcW w:w="1005" w:type="pct"/>
            <w:vMerge w:val="restart"/>
            <w:tcBorders>
              <w:top w:val="single" w:sz="4" w:space="0" w:color="000000"/>
              <w:left w:val="single" w:sz="4" w:space="0" w:color="000000"/>
              <w:bottom w:val="single" w:sz="4" w:space="0" w:color="000000"/>
              <w:right w:val="single" w:sz="4" w:space="0" w:color="000000"/>
            </w:tcBorders>
            <w:vAlign w:val="center"/>
          </w:tcPr>
          <w:p w:rsidR="007D6F1E" w:rsidRDefault="00B831FA">
            <w:pPr>
              <w:snapToGrid w:val="0"/>
              <w:spacing w:line="360" w:lineRule="auto"/>
              <w:jc w:val="center"/>
              <w:textAlignment w:val="baseline"/>
              <w:rPr>
                <w:rStyle w:val="NormalCharacter"/>
                <w:rFonts w:ascii="仿宋" w:eastAsia="仿宋" w:hAnsi="仿宋" w:cs="宋体"/>
                <w:sz w:val="30"/>
                <w:szCs w:val="30"/>
              </w:rPr>
            </w:pPr>
            <w:r>
              <w:rPr>
                <w:rStyle w:val="NormalCharacter"/>
                <w:rFonts w:ascii="仿宋" w:eastAsia="仿宋" w:hAnsi="仿宋" w:cs="宋体" w:hint="eastAsia"/>
                <w:sz w:val="30"/>
                <w:szCs w:val="30"/>
              </w:rPr>
              <w:t>寿被</w:t>
            </w:r>
          </w:p>
        </w:tc>
        <w:tc>
          <w:tcPr>
            <w:tcW w:w="700" w:type="pct"/>
            <w:tcBorders>
              <w:top w:val="single" w:sz="4" w:space="0" w:color="000000"/>
              <w:left w:val="single" w:sz="4" w:space="0" w:color="000000"/>
              <w:bottom w:val="single" w:sz="4" w:space="0" w:color="000000"/>
              <w:right w:val="single" w:sz="4" w:space="0" w:color="000000"/>
            </w:tcBorders>
            <w:vAlign w:val="center"/>
          </w:tcPr>
          <w:p w:rsidR="007D6F1E" w:rsidRDefault="00B831FA">
            <w:pPr>
              <w:pStyle w:val="ac"/>
              <w:snapToGrid w:val="0"/>
              <w:spacing w:line="360" w:lineRule="auto"/>
              <w:ind w:left="420" w:firstLineChars="0" w:hanging="420"/>
              <w:jc w:val="center"/>
              <w:textAlignment w:val="baseline"/>
              <w:rPr>
                <w:rStyle w:val="NormalCharacter"/>
                <w:rFonts w:ascii="仿宋" w:eastAsia="仿宋" w:hAnsi="仿宋" w:cs="宋体"/>
                <w:sz w:val="30"/>
                <w:szCs w:val="30"/>
              </w:rPr>
            </w:pPr>
            <w:r>
              <w:rPr>
                <w:rFonts w:ascii="仿宋" w:eastAsia="仿宋" w:hAnsi="仿宋" w:cs="宋体"/>
                <w:sz w:val="30"/>
                <w:szCs w:val="30"/>
              </w:rPr>
              <w:t>17.</w:t>
            </w:r>
          </w:p>
        </w:tc>
        <w:tc>
          <w:tcPr>
            <w:tcW w:w="2102" w:type="pct"/>
            <w:tcBorders>
              <w:top w:val="single" w:sz="4" w:space="0" w:color="000000"/>
              <w:left w:val="single" w:sz="4" w:space="0" w:color="000000"/>
              <w:bottom w:val="single" w:sz="4" w:space="0" w:color="000000"/>
              <w:right w:val="single" w:sz="4" w:space="0" w:color="000000"/>
            </w:tcBorders>
            <w:vAlign w:val="center"/>
          </w:tcPr>
          <w:p w:rsidR="007D6F1E" w:rsidRDefault="00B831FA">
            <w:pPr>
              <w:snapToGrid w:val="0"/>
              <w:jc w:val="center"/>
              <w:textAlignment w:val="baseline"/>
              <w:rPr>
                <w:rStyle w:val="NormalCharacter"/>
                <w:rFonts w:ascii="仿宋" w:eastAsia="仿宋" w:hAnsi="仿宋" w:cs="宋体"/>
                <w:sz w:val="30"/>
                <w:szCs w:val="30"/>
              </w:rPr>
            </w:pPr>
            <w:proofErr w:type="gramStart"/>
            <w:r>
              <w:rPr>
                <w:rStyle w:val="NormalCharacter"/>
                <w:rFonts w:ascii="仿宋" w:eastAsia="仿宋" w:hAnsi="仿宋" w:cs="宋体" w:hint="eastAsia"/>
                <w:sz w:val="30"/>
                <w:szCs w:val="30"/>
              </w:rPr>
              <w:t>陀罗</w:t>
            </w:r>
            <w:proofErr w:type="gramEnd"/>
            <w:r>
              <w:rPr>
                <w:rStyle w:val="NormalCharacter"/>
                <w:rFonts w:ascii="仿宋" w:eastAsia="仿宋" w:hAnsi="仿宋" w:cs="宋体" w:hint="eastAsia"/>
                <w:sz w:val="30"/>
                <w:szCs w:val="30"/>
              </w:rPr>
              <w:t>被或金线被</w:t>
            </w:r>
          </w:p>
        </w:tc>
        <w:tc>
          <w:tcPr>
            <w:tcW w:w="1193" w:type="pct"/>
            <w:tcBorders>
              <w:top w:val="single" w:sz="4" w:space="0" w:color="000000"/>
              <w:left w:val="single" w:sz="4" w:space="0" w:color="000000"/>
              <w:bottom w:val="single" w:sz="4" w:space="0" w:color="000000"/>
              <w:right w:val="single" w:sz="4" w:space="0" w:color="000000"/>
            </w:tcBorders>
          </w:tcPr>
          <w:p w:rsidR="007D6F1E" w:rsidRDefault="00B831FA">
            <w:pPr>
              <w:snapToGrid w:val="0"/>
              <w:spacing w:line="360" w:lineRule="auto"/>
              <w:jc w:val="center"/>
              <w:textAlignment w:val="baseline"/>
              <w:rPr>
                <w:rStyle w:val="NormalCharacter"/>
                <w:rFonts w:ascii="仿宋" w:eastAsia="仿宋" w:hAnsi="仿宋" w:cs="宋体"/>
                <w:sz w:val="30"/>
                <w:szCs w:val="30"/>
              </w:rPr>
            </w:pPr>
            <w:r>
              <w:rPr>
                <w:rStyle w:val="NormalCharacter"/>
                <w:rFonts w:ascii="仿宋" w:eastAsia="仿宋" w:hAnsi="仿宋" w:cs="宋体" w:hint="eastAsia"/>
                <w:sz w:val="30"/>
                <w:szCs w:val="30"/>
              </w:rPr>
              <w:t>120张</w:t>
            </w:r>
          </w:p>
        </w:tc>
      </w:tr>
      <w:tr w:rsidR="007D6F1E">
        <w:trPr>
          <w:trHeight w:val="519"/>
          <w:jc w:val="center"/>
        </w:trPr>
        <w:tc>
          <w:tcPr>
            <w:tcW w:w="1005" w:type="pct"/>
            <w:vMerge/>
            <w:tcBorders>
              <w:top w:val="single" w:sz="4" w:space="0" w:color="000000"/>
              <w:left w:val="single" w:sz="4" w:space="0" w:color="000000"/>
              <w:bottom w:val="single" w:sz="4" w:space="0" w:color="000000"/>
              <w:right w:val="single" w:sz="4" w:space="0" w:color="000000"/>
            </w:tcBorders>
            <w:vAlign w:val="center"/>
          </w:tcPr>
          <w:p w:rsidR="007D6F1E" w:rsidRDefault="007D6F1E">
            <w:pPr>
              <w:snapToGrid w:val="0"/>
              <w:spacing w:line="360" w:lineRule="auto"/>
              <w:jc w:val="center"/>
              <w:textAlignment w:val="baseline"/>
              <w:rPr>
                <w:rStyle w:val="NormalCharacter"/>
                <w:rFonts w:ascii="仿宋" w:eastAsia="仿宋" w:hAnsi="仿宋" w:cs="宋体"/>
                <w:sz w:val="30"/>
                <w:szCs w:val="30"/>
              </w:rPr>
            </w:pPr>
          </w:p>
        </w:tc>
        <w:tc>
          <w:tcPr>
            <w:tcW w:w="700" w:type="pct"/>
            <w:tcBorders>
              <w:top w:val="single" w:sz="4" w:space="0" w:color="000000"/>
              <w:left w:val="single" w:sz="4" w:space="0" w:color="000000"/>
              <w:bottom w:val="single" w:sz="4" w:space="0" w:color="000000"/>
              <w:right w:val="single" w:sz="4" w:space="0" w:color="000000"/>
            </w:tcBorders>
            <w:vAlign w:val="center"/>
          </w:tcPr>
          <w:p w:rsidR="007D6F1E" w:rsidRDefault="00B831FA">
            <w:pPr>
              <w:pStyle w:val="ac"/>
              <w:snapToGrid w:val="0"/>
              <w:spacing w:line="360" w:lineRule="auto"/>
              <w:ind w:left="420" w:firstLineChars="0" w:hanging="420"/>
              <w:jc w:val="center"/>
              <w:textAlignment w:val="baseline"/>
              <w:rPr>
                <w:rStyle w:val="NormalCharacter"/>
                <w:rFonts w:ascii="仿宋" w:eastAsia="仿宋" w:hAnsi="仿宋" w:cs="宋体"/>
                <w:sz w:val="30"/>
                <w:szCs w:val="30"/>
              </w:rPr>
            </w:pPr>
            <w:r>
              <w:rPr>
                <w:rFonts w:ascii="仿宋" w:eastAsia="仿宋" w:hAnsi="仿宋" w:cs="宋体"/>
                <w:sz w:val="30"/>
                <w:szCs w:val="30"/>
              </w:rPr>
              <w:t>18.</w:t>
            </w:r>
          </w:p>
        </w:tc>
        <w:tc>
          <w:tcPr>
            <w:tcW w:w="2102" w:type="pct"/>
            <w:tcBorders>
              <w:top w:val="single" w:sz="4" w:space="0" w:color="000000"/>
              <w:left w:val="single" w:sz="4" w:space="0" w:color="000000"/>
              <w:bottom w:val="single" w:sz="4" w:space="0" w:color="000000"/>
              <w:right w:val="single" w:sz="4" w:space="0" w:color="000000"/>
            </w:tcBorders>
            <w:vAlign w:val="center"/>
          </w:tcPr>
          <w:p w:rsidR="007D6F1E" w:rsidRDefault="00B831FA">
            <w:pPr>
              <w:snapToGrid w:val="0"/>
              <w:jc w:val="center"/>
              <w:textAlignment w:val="baseline"/>
              <w:rPr>
                <w:rStyle w:val="NormalCharacter"/>
                <w:rFonts w:ascii="仿宋" w:eastAsia="仿宋" w:hAnsi="仿宋" w:cs="宋体"/>
                <w:sz w:val="30"/>
                <w:szCs w:val="30"/>
              </w:rPr>
            </w:pPr>
            <w:r>
              <w:rPr>
                <w:rStyle w:val="NormalCharacter"/>
                <w:rFonts w:ascii="仿宋" w:eastAsia="仿宋" w:hAnsi="仿宋" w:cs="宋体" w:hint="eastAsia"/>
                <w:sz w:val="30"/>
                <w:szCs w:val="30"/>
              </w:rPr>
              <w:t>百童送终寿被</w:t>
            </w:r>
          </w:p>
        </w:tc>
        <w:tc>
          <w:tcPr>
            <w:tcW w:w="1193" w:type="pct"/>
            <w:tcBorders>
              <w:top w:val="single" w:sz="4" w:space="0" w:color="000000"/>
              <w:left w:val="single" w:sz="4" w:space="0" w:color="000000"/>
              <w:bottom w:val="single" w:sz="4" w:space="0" w:color="000000"/>
              <w:right w:val="single" w:sz="4" w:space="0" w:color="000000"/>
            </w:tcBorders>
          </w:tcPr>
          <w:p w:rsidR="007D6F1E" w:rsidRDefault="00B831FA">
            <w:pPr>
              <w:snapToGrid w:val="0"/>
              <w:spacing w:line="360" w:lineRule="auto"/>
              <w:jc w:val="center"/>
              <w:textAlignment w:val="baseline"/>
              <w:rPr>
                <w:rStyle w:val="NormalCharacter"/>
                <w:rFonts w:ascii="仿宋" w:eastAsia="仿宋" w:hAnsi="仿宋" w:cs="宋体"/>
                <w:sz w:val="30"/>
                <w:szCs w:val="30"/>
              </w:rPr>
            </w:pPr>
            <w:r>
              <w:rPr>
                <w:rStyle w:val="NormalCharacter"/>
                <w:rFonts w:ascii="仿宋" w:eastAsia="仿宋" w:hAnsi="仿宋" w:cs="宋体" w:hint="eastAsia"/>
                <w:sz w:val="30"/>
                <w:szCs w:val="30"/>
              </w:rPr>
              <w:t>4000张</w:t>
            </w:r>
          </w:p>
        </w:tc>
      </w:tr>
      <w:tr w:rsidR="007D6F1E">
        <w:trPr>
          <w:trHeight w:val="519"/>
          <w:jc w:val="center"/>
        </w:trPr>
        <w:tc>
          <w:tcPr>
            <w:tcW w:w="1005" w:type="pct"/>
            <w:vMerge/>
            <w:tcBorders>
              <w:top w:val="single" w:sz="4" w:space="0" w:color="000000"/>
              <w:left w:val="single" w:sz="4" w:space="0" w:color="000000"/>
              <w:bottom w:val="single" w:sz="4" w:space="0" w:color="000000"/>
              <w:right w:val="single" w:sz="4" w:space="0" w:color="000000"/>
            </w:tcBorders>
            <w:vAlign w:val="center"/>
          </w:tcPr>
          <w:p w:rsidR="007D6F1E" w:rsidRDefault="007D6F1E">
            <w:pPr>
              <w:snapToGrid w:val="0"/>
              <w:spacing w:line="360" w:lineRule="auto"/>
              <w:jc w:val="center"/>
              <w:textAlignment w:val="baseline"/>
              <w:rPr>
                <w:rStyle w:val="NormalCharacter"/>
                <w:rFonts w:ascii="仿宋" w:eastAsia="仿宋" w:hAnsi="仿宋" w:cs="宋体"/>
                <w:sz w:val="30"/>
                <w:szCs w:val="30"/>
              </w:rPr>
            </w:pPr>
          </w:p>
        </w:tc>
        <w:tc>
          <w:tcPr>
            <w:tcW w:w="700" w:type="pct"/>
            <w:tcBorders>
              <w:top w:val="single" w:sz="4" w:space="0" w:color="000000"/>
              <w:left w:val="single" w:sz="4" w:space="0" w:color="000000"/>
              <w:bottom w:val="single" w:sz="4" w:space="0" w:color="000000"/>
              <w:right w:val="single" w:sz="4" w:space="0" w:color="000000"/>
            </w:tcBorders>
            <w:vAlign w:val="center"/>
          </w:tcPr>
          <w:p w:rsidR="007D6F1E" w:rsidRDefault="00B831FA">
            <w:pPr>
              <w:pStyle w:val="ac"/>
              <w:snapToGrid w:val="0"/>
              <w:spacing w:line="360" w:lineRule="auto"/>
              <w:ind w:left="420" w:firstLineChars="0" w:hanging="420"/>
              <w:jc w:val="center"/>
              <w:textAlignment w:val="baseline"/>
              <w:rPr>
                <w:rStyle w:val="NormalCharacter"/>
                <w:rFonts w:ascii="仿宋" w:eastAsia="仿宋" w:hAnsi="仿宋" w:cs="宋体"/>
                <w:sz w:val="30"/>
                <w:szCs w:val="30"/>
              </w:rPr>
            </w:pPr>
            <w:r>
              <w:rPr>
                <w:rFonts w:ascii="仿宋" w:eastAsia="仿宋" w:hAnsi="仿宋" w:cs="宋体"/>
                <w:sz w:val="30"/>
                <w:szCs w:val="30"/>
              </w:rPr>
              <w:t>19.</w:t>
            </w:r>
          </w:p>
        </w:tc>
        <w:tc>
          <w:tcPr>
            <w:tcW w:w="2102" w:type="pct"/>
            <w:tcBorders>
              <w:top w:val="single" w:sz="4" w:space="0" w:color="000000"/>
              <w:left w:val="single" w:sz="4" w:space="0" w:color="000000"/>
              <w:bottom w:val="single" w:sz="4" w:space="0" w:color="000000"/>
              <w:right w:val="single" w:sz="4" w:space="0" w:color="000000"/>
            </w:tcBorders>
            <w:vAlign w:val="center"/>
          </w:tcPr>
          <w:p w:rsidR="007D6F1E" w:rsidRDefault="00B831FA">
            <w:pPr>
              <w:snapToGrid w:val="0"/>
              <w:jc w:val="center"/>
              <w:textAlignment w:val="baseline"/>
              <w:rPr>
                <w:rStyle w:val="NormalCharacter"/>
                <w:rFonts w:ascii="仿宋" w:eastAsia="仿宋" w:hAnsi="仿宋" w:cs="宋体"/>
                <w:sz w:val="30"/>
                <w:szCs w:val="30"/>
              </w:rPr>
            </w:pPr>
            <w:r>
              <w:rPr>
                <w:rStyle w:val="NormalCharacter"/>
                <w:rFonts w:ascii="仿宋" w:eastAsia="仿宋" w:hAnsi="仿宋" w:cs="宋体" w:hint="eastAsia"/>
                <w:sz w:val="30"/>
                <w:szCs w:val="30"/>
              </w:rPr>
              <w:t>普通寿被</w:t>
            </w:r>
          </w:p>
        </w:tc>
        <w:tc>
          <w:tcPr>
            <w:tcW w:w="1193" w:type="pct"/>
            <w:tcBorders>
              <w:top w:val="single" w:sz="4" w:space="0" w:color="000000"/>
              <w:left w:val="single" w:sz="4" w:space="0" w:color="000000"/>
              <w:bottom w:val="single" w:sz="4" w:space="0" w:color="000000"/>
              <w:right w:val="single" w:sz="4" w:space="0" w:color="000000"/>
            </w:tcBorders>
          </w:tcPr>
          <w:p w:rsidR="007D6F1E" w:rsidRDefault="00B831FA">
            <w:pPr>
              <w:snapToGrid w:val="0"/>
              <w:spacing w:line="360" w:lineRule="auto"/>
              <w:jc w:val="center"/>
              <w:textAlignment w:val="baseline"/>
              <w:rPr>
                <w:rStyle w:val="NormalCharacter"/>
                <w:rFonts w:ascii="仿宋" w:eastAsia="仿宋" w:hAnsi="仿宋" w:cs="宋体"/>
                <w:sz w:val="30"/>
                <w:szCs w:val="30"/>
              </w:rPr>
            </w:pPr>
            <w:r>
              <w:rPr>
                <w:rStyle w:val="NormalCharacter"/>
                <w:rFonts w:ascii="仿宋" w:eastAsia="仿宋" w:hAnsi="仿宋" w:cs="宋体" w:hint="eastAsia"/>
                <w:sz w:val="30"/>
                <w:szCs w:val="30"/>
              </w:rPr>
              <w:t>250张</w:t>
            </w:r>
          </w:p>
        </w:tc>
      </w:tr>
      <w:tr w:rsidR="007D6F1E">
        <w:trPr>
          <w:trHeight w:val="519"/>
          <w:jc w:val="center"/>
        </w:trPr>
        <w:tc>
          <w:tcPr>
            <w:tcW w:w="1005" w:type="pct"/>
            <w:vMerge/>
            <w:tcBorders>
              <w:top w:val="single" w:sz="4" w:space="0" w:color="000000"/>
              <w:left w:val="single" w:sz="4" w:space="0" w:color="000000"/>
              <w:bottom w:val="single" w:sz="4" w:space="0" w:color="000000"/>
              <w:right w:val="single" w:sz="4" w:space="0" w:color="000000"/>
            </w:tcBorders>
            <w:vAlign w:val="center"/>
          </w:tcPr>
          <w:p w:rsidR="007D6F1E" w:rsidRDefault="007D6F1E">
            <w:pPr>
              <w:snapToGrid w:val="0"/>
              <w:spacing w:line="360" w:lineRule="auto"/>
              <w:jc w:val="center"/>
              <w:textAlignment w:val="baseline"/>
              <w:rPr>
                <w:rStyle w:val="NormalCharacter"/>
                <w:rFonts w:ascii="仿宋" w:eastAsia="仿宋" w:hAnsi="仿宋" w:cs="宋体"/>
                <w:sz w:val="30"/>
                <w:szCs w:val="30"/>
              </w:rPr>
            </w:pPr>
          </w:p>
        </w:tc>
        <w:tc>
          <w:tcPr>
            <w:tcW w:w="700" w:type="pct"/>
            <w:tcBorders>
              <w:top w:val="single" w:sz="4" w:space="0" w:color="000000"/>
              <w:left w:val="single" w:sz="4" w:space="0" w:color="000000"/>
              <w:bottom w:val="single" w:sz="4" w:space="0" w:color="000000"/>
              <w:right w:val="single" w:sz="4" w:space="0" w:color="000000"/>
            </w:tcBorders>
            <w:vAlign w:val="center"/>
          </w:tcPr>
          <w:p w:rsidR="007D6F1E" w:rsidRDefault="00B831FA">
            <w:pPr>
              <w:pStyle w:val="ac"/>
              <w:snapToGrid w:val="0"/>
              <w:spacing w:line="360" w:lineRule="auto"/>
              <w:ind w:left="420" w:firstLineChars="0" w:hanging="420"/>
              <w:jc w:val="center"/>
              <w:textAlignment w:val="baseline"/>
              <w:rPr>
                <w:rStyle w:val="NormalCharacter"/>
                <w:rFonts w:ascii="仿宋" w:eastAsia="仿宋" w:hAnsi="仿宋" w:cs="宋体"/>
                <w:sz w:val="30"/>
                <w:szCs w:val="30"/>
              </w:rPr>
            </w:pPr>
            <w:r>
              <w:rPr>
                <w:rFonts w:ascii="仿宋" w:eastAsia="仿宋" w:hAnsi="仿宋" w:cs="宋体"/>
                <w:sz w:val="30"/>
                <w:szCs w:val="30"/>
              </w:rPr>
              <w:t>20.</w:t>
            </w:r>
          </w:p>
        </w:tc>
        <w:tc>
          <w:tcPr>
            <w:tcW w:w="2102" w:type="pct"/>
            <w:tcBorders>
              <w:top w:val="single" w:sz="4" w:space="0" w:color="000000"/>
              <w:left w:val="single" w:sz="4" w:space="0" w:color="000000"/>
              <w:bottom w:val="single" w:sz="4" w:space="0" w:color="000000"/>
              <w:right w:val="single" w:sz="4" w:space="0" w:color="000000"/>
            </w:tcBorders>
            <w:vAlign w:val="center"/>
          </w:tcPr>
          <w:p w:rsidR="007D6F1E" w:rsidRDefault="00B831FA">
            <w:pPr>
              <w:snapToGrid w:val="0"/>
              <w:jc w:val="center"/>
              <w:textAlignment w:val="baseline"/>
              <w:rPr>
                <w:rStyle w:val="NormalCharacter"/>
                <w:rFonts w:ascii="仿宋" w:eastAsia="仿宋" w:hAnsi="仿宋" w:cs="宋体"/>
                <w:sz w:val="30"/>
                <w:szCs w:val="30"/>
              </w:rPr>
            </w:pPr>
            <w:r>
              <w:rPr>
                <w:rStyle w:val="NormalCharacter"/>
                <w:rFonts w:ascii="仿宋" w:eastAsia="仿宋" w:hAnsi="仿宋" w:cs="宋体" w:hint="eastAsia"/>
                <w:sz w:val="30"/>
                <w:szCs w:val="30"/>
              </w:rPr>
              <w:t>白布</w:t>
            </w:r>
          </w:p>
        </w:tc>
        <w:tc>
          <w:tcPr>
            <w:tcW w:w="1193" w:type="pct"/>
            <w:tcBorders>
              <w:top w:val="single" w:sz="4" w:space="0" w:color="000000"/>
              <w:left w:val="single" w:sz="4" w:space="0" w:color="000000"/>
              <w:bottom w:val="single" w:sz="4" w:space="0" w:color="000000"/>
              <w:right w:val="single" w:sz="4" w:space="0" w:color="000000"/>
            </w:tcBorders>
          </w:tcPr>
          <w:p w:rsidR="007D6F1E" w:rsidRDefault="00B831FA">
            <w:pPr>
              <w:snapToGrid w:val="0"/>
              <w:spacing w:line="360" w:lineRule="auto"/>
              <w:jc w:val="center"/>
              <w:textAlignment w:val="baseline"/>
              <w:rPr>
                <w:rStyle w:val="NormalCharacter"/>
                <w:rFonts w:ascii="仿宋" w:eastAsia="仿宋" w:hAnsi="仿宋" w:cs="宋体"/>
                <w:sz w:val="30"/>
                <w:szCs w:val="30"/>
              </w:rPr>
            </w:pPr>
            <w:r>
              <w:rPr>
                <w:rStyle w:val="NormalCharacter"/>
                <w:rFonts w:ascii="仿宋" w:eastAsia="仿宋" w:hAnsi="仿宋" w:cs="宋体" w:hint="eastAsia"/>
                <w:sz w:val="30"/>
                <w:szCs w:val="30"/>
              </w:rPr>
              <w:t>9000张</w:t>
            </w:r>
          </w:p>
        </w:tc>
      </w:tr>
      <w:tr w:rsidR="007D6F1E">
        <w:trPr>
          <w:trHeight w:val="519"/>
          <w:jc w:val="center"/>
        </w:trPr>
        <w:tc>
          <w:tcPr>
            <w:tcW w:w="1005" w:type="pct"/>
            <w:tcBorders>
              <w:top w:val="single" w:sz="4" w:space="0" w:color="000000"/>
              <w:left w:val="single" w:sz="4" w:space="0" w:color="000000"/>
              <w:bottom w:val="single" w:sz="4" w:space="0" w:color="000000"/>
              <w:right w:val="single" w:sz="4" w:space="0" w:color="000000"/>
            </w:tcBorders>
            <w:vAlign w:val="center"/>
          </w:tcPr>
          <w:p w:rsidR="007D6F1E" w:rsidRDefault="00B831FA">
            <w:pPr>
              <w:snapToGrid w:val="0"/>
              <w:jc w:val="center"/>
              <w:textAlignment w:val="baseline"/>
              <w:rPr>
                <w:rStyle w:val="NormalCharacter"/>
                <w:rFonts w:ascii="仿宋" w:eastAsia="仿宋" w:hAnsi="仿宋" w:cs="宋体"/>
                <w:sz w:val="30"/>
                <w:szCs w:val="30"/>
              </w:rPr>
            </w:pPr>
            <w:r>
              <w:rPr>
                <w:rStyle w:val="NormalCharacter"/>
                <w:rFonts w:ascii="仿宋" w:eastAsia="仿宋" w:hAnsi="仿宋" w:cs="宋体" w:hint="eastAsia"/>
                <w:sz w:val="30"/>
                <w:szCs w:val="30"/>
              </w:rPr>
              <w:t>遗体收殓袋</w:t>
            </w:r>
          </w:p>
        </w:tc>
        <w:tc>
          <w:tcPr>
            <w:tcW w:w="700" w:type="pct"/>
            <w:tcBorders>
              <w:top w:val="single" w:sz="4" w:space="0" w:color="000000"/>
              <w:left w:val="single" w:sz="4" w:space="0" w:color="000000"/>
              <w:bottom w:val="single" w:sz="4" w:space="0" w:color="000000"/>
              <w:right w:val="single" w:sz="4" w:space="0" w:color="000000"/>
            </w:tcBorders>
            <w:vAlign w:val="center"/>
          </w:tcPr>
          <w:p w:rsidR="007D6F1E" w:rsidRDefault="00B831FA">
            <w:pPr>
              <w:pStyle w:val="ac"/>
              <w:snapToGrid w:val="0"/>
              <w:spacing w:line="360" w:lineRule="auto"/>
              <w:ind w:left="420" w:firstLineChars="0" w:hanging="420"/>
              <w:jc w:val="center"/>
              <w:textAlignment w:val="baseline"/>
              <w:rPr>
                <w:rStyle w:val="NormalCharacter"/>
                <w:rFonts w:ascii="仿宋" w:eastAsia="仿宋" w:hAnsi="仿宋" w:cs="宋体"/>
                <w:sz w:val="30"/>
                <w:szCs w:val="30"/>
              </w:rPr>
            </w:pPr>
            <w:r>
              <w:rPr>
                <w:rFonts w:ascii="仿宋" w:eastAsia="仿宋" w:hAnsi="仿宋" w:cs="宋体"/>
                <w:sz w:val="30"/>
                <w:szCs w:val="30"/>
              </w:rPr>
              <w:t>21.</w:t>
            </w:r>
          </w:p>
        </w:tc>
        <w:tc>
          <w:tcPr>
            <w:tcW w:w="2102" w:type="pct"/>
            <w:tcBorders>
              <w:top w:val="single" w:sz="4" w:space="0" w:color="000000"/>
              <w:left w:val="single" w:sz="4" w:space="0" w:color="000000"/>
              <w:bottom w:val="single" w:sz="4" w:space="0" w:color="000000"/>
              <w:right w:val="single" w:sz="4" w:space="0" w:color="000000"/>
            </w:tcBorders>
            <w:vAlign w:val="center"/>
          </w:tcPr>
          <w:p w:rsidR="007D6F1E" w:rsidRDefault="00B831FA">
            <w:pPr>
              <w:snapToGrid w:val="0"/>
              <w:jc w:val="center"/>
              <w:textAlignment w:val="baseline"/>
              <w:rPr>
                <w:rStyle w:val="NormalCharacter"/>
                <w:rFonts w:ascii="仿宋" w:eastAsia="仿宋" w:hAnsi="仿宋" w:cs="宋体"/>
                <w:sz w:val="30"/>
                <w:szCs w:val="30"/>
              </w:rPr>
            </w:pPr>
            <w:r>
              <w:rPr>
                <w:rStyle w:val="NormalCharacter"/>
                <w:rFonts w:ascii="仿宋" w:eastAsia="仿宋" w:hAnsi="仿宋" w:cs="宋体" w:hint="eastAsia"/>
                <w:sz w:val="30"/>
                <w:szCs w:val="30"/>
              </w:rPr>
              <w:t>遗体收殓袋</w:t>
            </w:r>
          </w:p>
        </w:tc>
        <w:tc>
          <w:tcPr>
            <w:tcW w:w="1193" w:type="pct"/>
            <w:tcBorders>
              <w:top w:val="single" w:sz="4" w:space="0" w:color="000000"/>
              <w:left w:val="single" w:sz="4" w:space="0" w:color="000000"/>
              <w:bottom w:val="single" w:sz="4" w:space="0" w:color="000000"/>
              <w:right w:val="single" w:sz="4" w:space="0" w:color="000000"/>
            </w:tcBorders>
          </w:tcPr>
          <w:p w:rsidR="007D6F1E" w:rsidRDefault="00B831FA">
            <w:pPr>
              <w:snapToGrid w:val="0"/>
              <w:spacing w:line="360" w:lineRule="auto"/>
              <w:jc w:val="center"/>
              <w:textAlignment w:val="baseline"/>
              <w:rPr>
                <w:rStyle w:val="NormalCharacter"/>
                <w:rFonts w:ascii="仿宋" w:eastAsia="仿宋" w:hAnsi="仿宋" w:cs="宋体"/>
                <w:sz w:val="30"/>
                <w:szCs w:val="30"/>
              </w:rPr>
            </w:pPr>
            <w:r>
              <w:rPr>
                <w:rStyle w:val="NormalCharacter"/>
                <w:rFonts w:ascii="仿宋" w:eastAsia="仿宋" w:hAnsi="仿宋" w:cs="宋体" w:hint="eastAsia"/>
                <w:sz w:val="30"/>
                <w:szCs w:val="30"/>
              </w:rPr>
              <w:t>4500个</w:t>
            </w:r>
          </w:p>
        </w:tc>
      </w:tr>
      <w:tr w:rsidR="007D6F1E">
        <w:trPr>
          <w:trHeight w:val="519"/>
          <w:jc w:val="center"/>
        </w:trPr>
        <w:tc>
          <w:tcPr>
            <w:tcW w:w="1005" w:type="pct"/>
            <w:tcBorders>
              <w:top w:val="single" w:sz="4" w:space="0" w:color="000000"/>
              <w:left w:val="single" w:sz="4" w:space="0" w:color="000000"/>
              <w:bottom w:val="single" w:sz="4" w:space="0" w:color="000000"/>
              <w:right w:val="single" w:sz="4" w:space="0" w:color="000000"/>
            </w:tcBorders>
            <w:vAlign w:val="center"/>
          </w:tcPr>
          <w:p w:rsidR="007D6F1E" w:rsidRDefault="00B831FA">
            <w:pPr>
              <w:snapToGrid w:val="0"/>
              <w:jc w:val="center"/>
              <w:textAlignment w:val="baseline"/>
              <w:rPr>
                <w:rStyle w:val="NormalCharacter"/>
                <w:rFonts w:ascii="仿宋" w:eastAsia="仿宋" w:hAnsi="仿宋" w:cs="宋体"/>
                <w:sz w:val="30"/>
                <w:szCs w:val="30"/>
              </w:rPr>
            </w:pPr>
            <w:r>
              <w:rPr>
                <w:rStyle w:val="NormalCharacter"/>
                <w:rFonts w:ascii="仿宋" w:eastAsia="仿宋" w:hAnsi="仿宋" w:cs="宋体" w:hint="eastAsia"/>
                <w:sz w:val="30"/>
                <w:szCs w:val="30"/>
              </w:rPr>
              <w:t>寿</w:t>
            </w:r>
            <w:proofErr w:type="gramStart"/>
            <w:r>
              <w:rPr>
                <w:rStyle w:val="NormalCharacter"/>
                <w:rFonts w:ascii="仿宋" w:eastAsia="仿宋" w:hAnsi="仿宋" w:cs="宋体" w:hint="eastAsia"/>
                <w:sz w:val="30"/>
                <w:szCs w:val="30"/>
              </w:rPr>
              <w:t>毯</w:t>
            </w:r>
            <w:proofErr w:type="gramEnd"/>
          </w:p>
        </w:tc>
        <w:tc>
          <w:tcPr>
            <w:tcW w:w="700" w:type="pct"/>
            <w:tcBorders>
              <w:top w:val="single" w:sz="4" w:space="0" w:color="000000"/>
              <w:left w:val="single" w:sz="4" w:space="0" w:color="000000"/>
              <w:bottom w:val="single" w:sz="4" w:space="0" w:color="000000"/>
              <w:right w:val="single" w:sz="4" w:space="0" w:color="000000"/>
            </w:tcBorders>
            <w:vAlign w:val="center"/>
          </w:tcPr>
          <w:p w:rsidR="007D6F1E" w:rsidRDefault="00B831FA">
            <w:pPr>
              <w:pStyle w:val="ac"/>
              <w:snapToGrid w:val="0"/>
              <w:spacing w:line="360" w:lineRule="auto"/>
              <w:ind w:left="420" w:firstLineChars="0" w:hanging="420"/>
              <w:jc w:val="center"/>
              <w:textAlignment w:val="baseline"/>
              <w:rPr>
                <w:rStyle w:val="NormalCharacter"/>
                <w:rFonts w:ascii="仿宋" w:eastAsia="仿宋" w:hAnsi="仿宋" w:cs="宋体"/>
                <w:sz w:val="30"/>
                <w:szCs w:val="30"/>
              </w:rPr>
            </w:pPr>
            <w:r>
              <w:rPr>
                <w:rFonts w:ascii="仿宋" w:eastAsia="仿宋" w:hAnsi="仿宋" w:cs="宋体"/>
                <w:sz w:val="30"/>
                <w:szCs w:val="30"/>
              </w:rPr>
              <w:t>22.</w:t>
            </w:r>
          </w:p>
        </w:tc>
        <w:tc>
          <w:tcPr>
            <w:tcW w:w="2102" w:type="pct"/>
            <w:tcBorders>
              <w:top w:val="single" w:sz="4" w:space="0" w:color="000000"/>
              <w:left w:val="single" w:sz="4" w:space="0" w:color="000000"/>
              <w:bottom w:val="single" w:sz="4" w:space="0" w:color="000000"/>
              <w:right w:val="single" w:sz="4" w:space="0" w:color="000000"/>
            </w:tcBorders>
            <w:vAlign w:val="center"/>
          </w:tcPr>
          <w:p w:rsidR="007D6F1E" w:rsidRDefault="00B831FA">
            <w:pPr>
              <w:snapToGrid w:val="0"/>
              <w:jc w:val="center"/>
              <w:textAlignment w:val="baseline"/>
              <w:rPr>
                <w:rStyle w:val="NormalCharacter"/>
                <w:rFonts w:ascii="仿宋" w:eastAsia="仿宋" w:hAnsi="仿宋" w:cs="宋体"/>
                <w:sz w:val="30"/>
                <w:szCs w:val="30"/>
              </w:rPr>
            </w:pPr>
            <w:r>
              <w:rPr>
                <w:rStyle w:val="NormalCharacter"/>
                <w:rFonts w:ascii="仿宋" w:eastAsia="仿宋" w:hAnsi="仿宋" w:cs="宋体" w:hint="eastAsia"/>
                <w:sz w:val="30"/>
                <w:szCs w:val="30"/>
              </w:rPr>
              <w:t>寿</w:t>
            </w:r>
            <w:proofErr w:type="gramStart"/>
            <w:r>
              <w:rPr>
                <w:rStyle w:val="NormalCharacter"/>
                <w:rFonts w:ascii="仿宋" w:eastAsia="仿宋" w:hAnsi="仿宋" w:cs="宋体" w:hint="eastAsia"/>
                <w:sz w:val="30"/>
                <w:szCs w:val="30"/>
              </w:rPr>
              <w:t>毯</w:t>
            </w:r>
            <w:proofErr w:type="gramEnd"/>
          </w:p>
        </w:tc>
        <w:tc>
          <w:tcPr>
            <w:tcW w:w="1193" w:type="pct"/>
            <w:tcBorders>
              <w:top w:val="single" w:sz="4" w:space="0" w:color="000000"/>
              <w:left w:val="single" w:sz="4" w:space="0" w:color="000000"/>
              <w:bottom w:val="single" w:sz="4" w:space="0" w:color="000000"/>
              <w:right w:val="single" w:sz="4" w:space="0" w:color="000000"/>
            </w:tcBorders>
          </w:tcPr>
          <w:p w:rsidR="007D6F1E" w:rsidRDefault="00B831FA">
            <w:pPr>
              <w:snapToGrid w:val="0"/>
              <w:spacing w:line="360" w:lineRule="auto"/>
              <w:jc w:val="center"/>
              <w:textAlignment w:val="baseline"/>
              <w:rPr>
                <w:rStyle w:val="NormalCharacter"/>
                <w:rFonts w:ascii="仿宋" w:eastAsia="仿宋" w:hAnsi="仿宋" w:cs="宋体"/>
                <w:sz w:val="30"/>
                <w:szCs w:val="30"/>
              </w:rPr>
            </w:pPr>
            <w:r>
              <w:rPr>
                <w:rStyle w:val="NormalCharacter"/>
                <w:rFonts w:ascii="仿宋" w:eastAsia="仿宋" w:hAnsi="仿宋" w:cs="宋体" w:hint="eastAsia"/>
                <w:sz w:val="30"/>
                <w:szCs w:val="30"/>
              </w:rPr>
              <w:t>2000张</w:t>
            </w:r>
          </w:p>
        </w:tc>
      </w:tr>
      <w:tr w:rsidR="007D6F1E">
        <w:trPr>
          <w:trHeight w:val="519"/>
          <w:jc w:val="center"/>
        </w:trPr>
        <w:tc>
          <w:tcPr>
            <w:tcW w:w="1005" w:type="pct"/>
            <w:tcBorders>
              <w:top w:val="single" w:sz="4" w:space="0" w:color="000000"/>
              <w:left w:val="single" w:sz="4" w:space="0" w:color="000000"/>
              <w:bottom w:val="single" w:sz="4" w:space="0" w:color="000000"/>
              <w:right w:val="single" w:sz="4" w:space="0" w:color="000000"/>
            </w:tcBorders>
            <w:vAlign w:val="center"/>
          </w:tcPr>
          <w:p w:rsidR="007D6F1E" w:rsidRDefault="00B831FA">
            <w:pPr>
              <w:snapToGrid w:val="0"/>
              <w:jc w:val="center"/>
              <w:textAlignment w:val="baseline"/>
              <w:rPr>
                <w:rStyle w:val="NormalCharacter"/>
                <w:rFonts w:ascii="仿宋" w:eastAsia="仿宋" w:hAnsi="仿宋" w:cs="宋体"/>
                <w:sz w:val="30"/>
                <w:szCs w:val="30"/>
              </w:rPr>
            </w:pPr>
            <w:r>
              <w:rPr>
                <w:rStyle w:val="NormalCharacter"/>
                <w:rFonts w:ascii="仿宋" w:eastAsia="仿宋" w:hAnsi="仿宋" w:cs="宋体" w:hint="eastAsia"/>
                <w:sz w:val="30"/>
                <w:szCs w:val="30"/>
              </w:rPr>
              <w:t>悼念册</w:t>
            </w:r>
          </w:p>
        </w:tc>
        <w:tc>
          <w:tcPr>
            <w:tcW w:w="700" w:type="pct"/>
            <w:tcBorders>
              <w:top w:val="single" w:sz="4" w:space="0" w:color="000000"/>
              <w:left w:val="single" w:sz="4" w:space="0" w:color="000000"/>
              <w:bottom w:val="single" w:sz="4" w:space="0" w:color="000000"/>
              <w:right w:val="single" w:sz="4" w:space="0" w:color="000000"/>
            </w:tcBorders>
            <w:vAlign w:val="center"/>
          </w:tcPr>
          <w:p w:rsidR="007D6F1E" w:rsidRDefault="00B831FA">
            <w:pPr>
              <w:pStyle w:val="ac"/>
              <w:snapToGrid w:val="0"/>
              <w:spacing w:line="360" w:lineRule="auto"/>
              <w:ind w:left="420" w:firstLineChars="0" w:hanging="420"/>
              <w:jc w:val="center"/>
              <w:textAlignment w:val="baseline"/>
              <w:rPr>
                <w:rStyle w:val="NormalCharacter"/>
                <w:rFonts w:ascii="仿宋" w:eastAsia="仿宋" w:hAnsi="仿宋" w:cs="宋体"/>
                <w:sz w:val="30"/>
                <w:szCs w:val="30"/>
              </w:rPr>
            </w:pPr>
            <w:r>
              <w:rPr>
                <w:rFonts w:ascii="仿宋" w:eastAsia="仿宋" w:hAnsi="仿宋" w:cs="宋体"/>
                <w:sz w:val="30"/>
                <w:szCs w:val="30"/>
              </w:rPr>
              <w:t>23.</w:t>
            </w:r>
          </w:p>
        </w:tc>
        <w:tc>
          <w:tcPr>
            <w:tcW w:w="2102" w:type="pct"/>
            <w:tcBorders>
              <w:top w:val="single" w:sz="4" w:space="0" w:color="000000"/>
              <w:left w:val="single" w:sz="4" w:space="0" w:color="000000"/>
              <w:bottom w:val="single" w:sz="4" w:space="0" w:color="000000"/>
              <w:right w:val="single" w:sz="4" w:space="0" w:color="000000"/>
            </w:tcBorders>
            <w:vAlign w:val="center"/>
          </w:tcPr>
          <w:p w:rsidR="007D6F1E" w:rsidRDefault="00B831FA">
            <w:pPr>
              <w:snapToGrid w:val="0"/>
              <w:jc w:val="center"/>
              <w:textAlignment w:val="baseline"/>
              <w:rPr>
                <w:rStyle w:val="NormalCharacter"/>
                <w:rFonts w:ascii="仿宋" w:eastAsia="仿宋" w:hAnsi="仿宋" w:cs="宋体"/>
                <w:sz w:val="30"/>
                <w:szCs w:val="30"/>
              </w:rPr>
            </w:pPr>
            <w:r>
              <w:rPr>
                <w:rStyle w:val="NormalCharacter"/>
                <w:rFonts w:ascii="仿宋" w:eastAsia="仿宋" w:hAnsi="仿宋" w:cs="宋体" w:hint="eastAsia"/>
                <w:sz w:val="30"/>
                <w:szCs w:val="30"/>
              </w:rPr>
              <w:t>悼念册</w:t>
            </w:r>
          </w:p>
        </w:tc>
        <w:tc>
          <w:tcPr>
            <w:tcW w:w="1193" w:type="pct"/>
            <w:tcBorders>
              <w:top w:val="single" w:sz="4" w:space="0" w:color="000000"/>
              <w:left w:val="single" w:sz="4" w:space="0" w:color="000000"/>
              <w:bottom w:val="single" w:sz="4" w:space="0" w:color="000000"/>
              <w:right w:val="single" w:sz="4" w:space="0" w:color="000000"/>
            </w:tcBorders>
          </w:tcPr>
          <w:p w:rsidR="007D6F1E" w:rsidRDefault="00B831FA">
            <w:pPr>
              <w:snapToGrid w:val="0"/>
              <w:spacing w:line="360" w:lineRule="auto"/>
              <w:jc w:val="center"/>
              <w:textAlignment w:val="baseline"/>
              <w:rPr>
                <w:rStyle w:val="NormalCharacter"/>
                <w:rFonts w:ascii="仿宋" w:eastAsia="仿宋" w:hAnsi="仿宋" w:cs="宋体"/>
                <w:sz w:val="30"/>
                <w:szCs w:val="30"/>
              </w:rPr>
            </w:pPr>
            <w:r>
              <w:rPr>
                <w:rStyle w:val="NormalCharacter"/>
                <w:rFonts w:ascii="仿宋" w:eastAsia="仿宋" w:hAnsi="仿宋" w:cs="宋体" w:hint="eastAsia"/>
                <w:sz w:val="30"/>
                <w:szCs w:val="30"/>
              </w:rPr>
              <w:t>100本</w:t>
            </w:r>
          </w:p>
        </w:tc>
      </w:tr>
      <w:tr w:rsidR="007D6F1E">
        <w:trPr>
          <w:trHeight w:val="519"/>
          <w:jc w:val="center"/>
        </w:trPr>
        <w:tc>
          <w:tcPr>
            <w:tcW w:w="1005" w:type="pct"/>
            <w:tcBorders>
              <w:top w:val="single" w:sz="4" w:space="0" w:color="000000"/>
              <w:left w:val="single" w:sz="4" w:space="0" w:color="000000"/>
              <w:bottom w:val="single" w:sz="4" w:space="0" w:color="000000"/>
              <w:right w:val="single" w:sz="4" w:space="0" w:color="000000"/>
            </w:tcBorders>
            <w:vAlign w:val="center"/>
          </w:tcPr>
          <w:p w:rsidR="007D6F1E" w:rsidRDefault="00B831FA">
            <w:pPr>
              <w:snapToGrid w:val="0"/>
              <w:jc w:val="center"/>
              <w:textAlignment w:val="baseline"/>
              <w:rPr>
                <w:rStyle w:val="NormalCharacter"/>
                <w:rFonts w:ascii="仿宋" w:eastAsia="仿宋" w:hAnsi="仿宋" w:cs="宋体"/>
                <w:sz w:val="30"/>
                <w:szCs w:val="30"/>
              </w:rPr>
            </w:pPr>
            <w:r>
              <w:rPr>
                <w:rStyle w:val="NormalCharacter"/>
                <w:rFonts w:ascii="仿宋" w:eastAsia="仿宋" w:hAnsi="仿宋" w:cs="宋体" w:hint="eastAsia"/>
                <w:sz w:val="30"/>
                <w:szCs w:val="30"/>
              </w:rPr>
              <w:t>小白花</w:t>
            </w:r>
          </w:p>
        </w:tc>
        <w:tc>
          <w:tcPr>
            <w:tcW w:w="700" w:type="pct"/>
            <w:tcBorders>
              <w:top w:val="single" w:sz="4" w:space="0" w:color="000000"/>
              <w:left w:val="single" w:sz="4" w:space="0" w:color="000000"/>
              <w:bottom w:val="single" w:sz="4" w:space="0" w:color="000000"/>
              <w:right w:val="single" w:sz="4" w:space="0" w:color="000000"/>
            </w:tcBorders>
            <w:vAlign w:val="center"/>
          </w:tcPr>
          <w:p w:rsidR="007D6F1E" w:rsidRDefault="00B831FA">
            <w:pPr>
              <w:pStyle w:val="ac"/>
              <w:snapToGrid w:val="0"/>
              <w:spacing w:line="360" w:lineRule="auto"/>
              <w:ind w:left="420" w:firstLineChars="0" w:hanging="420"/>
              <w:jc w:val="center"/>
              <w:textAlignment w:val="baseline"/>
              <w:rPr>
                <w:rStyle w:val="NormalCharacter"/>
                <w:rFonts w:ascii="仿宋" w:eastAsia="仿宋" w:hAnsi="仿宋" w:cs="宋体"/>
                <w:sz w:val="30"/>
                <w:szCs w:val="30"/>
              </w:rPr>
            </w:pPr>
            <w:r>
              <w:rPr>
                <w:rFonts w:ascii="仿宋" w:eastAsia="仿宋" w:hAnsi="仿宋" w:cs="宋体"/>
                <w:sz w:val="30"/>
                <w:szCs w:val="30"/>
              </w:rPr>
              <w:t>24.</w:t>
            </w:r>
          </w:p>
        </w:tc>
        <w:tc>
          <w:tcPr>
            <w:tcW w:w="2102" w:type="pct"/>
            <w:tcBorders>
              <w:top w:val="single" w:sz="4" w:space="0" w:color="000000"/>
              <w:left w:val="single" w:sz="4" w:space="0" w:color="000000"/>
              <w:bottom w:val="single" w:sz="4" w:space="0" w:color="000000"/>
              <w:right w:val="single" w:sz="4" w:space="0" w:color="000000"/>
            </w:tcBorders>
            <w:vAlign w:val="center"/>
          </w:tcPr>
          <w:p w:rsidR="007D6F1E" w:rsidRDefault="00B831FA">
            <w:pPr>
              <w:snapToGrid w:val="0"/>
              <w:jc w:val="center"/>
              <w:textAlignment w:val="baseline"/>
              <w:rPr>
                <w:rStyle w:val="NormalCharacter"/>
                <w:rFonts w:ascii="仿宋" w:eastAsia="仿宋" w:hAnsi="仿宋" w:cs="宋体"/>
                <w:sz w:val="30"/>
                <w:szCs w:val="30"/>
              </w:rPr>
            </w:pPr>
            <w:r>
              <w:rPr>
                <w:rStyle w:val="NormalCharacter"/>
                <w:rFonts w:ascii="仿宋" w:eastAsia="仿宋" w:hAnsi="仿宋" w:cs="宋体" w:hint="eastAsia"/>
                <w:sz w:val="30"/>
                <w:szCs w:val="30"/>
              </w:rPr>
              <w:t>小白花</w:t>
            </w:r>
          </w:p>
        </w:tc>
        <w:tc>
          <w:tcPr>
            <w:tcW w:w="1193" w:type="pct"/>
            <w:tcBorders>
              <w:top w:val="single" w:sz="4" w:space="0" w:color="000000"/>
              <w:left w:val="single" w:sz="4" w:space="0" w:color="000000"/>
              <w:bottom w:val="single" w:sz="4" w:space="0" w:color="000000"/>
              <w:right w:val="single" w:sz="4" w:space="0" w:color="000000"/>
            </w:tcBorders>
          </w:tcPr>
          <w:p w:rsidR="007D6F1E" w:rsidRDefault="00B831FA">
            <w:pPr>
              <w:snapToGrid w:val="0"/>
              <w:spacing w:line="360" w:lineRule="auto"/>
              <w:jc w:val="center"/>
              <w:textAlignment w:val="baseline"/>
              <w:rPr>
                <w:rStyle w:val="NormalCharacter"/>
                <w:rFonts w:ascii="仿宋" w:eastAsia="仿宋" w:hAnsi="仿宋" w:cs="宋体"/>
                <w:sz w:val="30"/>
                <w:szCs w:val="30"/>
              </w:rPr>
            </w:pPr>
            <w:r>
              <w:rPr>
                <w:rStyle w:val="NormalCharacter"/>
                <w:rFonts w:ascii="仿宋" w:eastAsia="仿宋" w:hAnsi="仿宋" w:cs="宋体" w:hint="eastAsia"/>
                <w:sz w:val="30"/>
                <w:szCs w:val="30"/>
              </w:rPr>
              <w:t>22000朵</w:t>
            </w:r>
          </w:p>
        </w:tc>
      </w:tr>
      <w:tr w:rsidR="007D6F1E">
        <w:trPr>
          <w:trHeight w:val="519"/>
          <w:jc w:val="center"/>
        </w:trPr>
        <w:tc>
          <w:tcPr>
            <w:tcW w:w="1005" w:type="pct"/>
            <w:tcBorders>
              <w:top w:val="single" w:sz="4" w:space="0" w:color="000000"/>
              <w:left w:val="single" w:sz="4" w:space="0" w:color="000000"/>
              <w:bottom w:val="single" w:sz="4" w:space="0" w:color="000000"/>
              <w:right w:val="single" w:sz="4" w:space="0" w:color="000000"/>
            </w:tcBorders>
            <w:vAlign w:val="center"/>
          </w:tcPr>
          <w:p w:rsidR="007D6F1E" w:rsidRDefault="00B831FA">
            <w:pPr>
              <w:snapToGrid w:val="0"/>
              <w:jc w:val="center"/>
              <w:textAlignment w:val="baseline"/>
              <w:rPr>
                <w:rStyle w:val="NormalCharacter"/>
                <w:rFonts w:ascii="仿宋" w:eastAsia="仿宋" w:hAnsi="仿宋" w:cs="宋体"/>
                <w:sz w:val="30"/>
                <w:szCs w:val="30"/>
              </w:rPr>
            </w:pPr>
            <w:r>
              <w:rPr>
                <w:rStyle w:val="NormalCharacter"/>
                <w:rFonts w:ascii="仿宋" w:eastAsia="仿宋" w:hAnsi="仿宋" w:cs="宋体" w:hint="eastAsia"/>
                <w:sz w:val="30"/>
                <w:szCs w:val="30"/>
              </w:rPr>
              <w:t>骨灰保护剂</w:t>
            </w:r>
          </w:p>
        </w:tc>
        <w:tc>
          <w:tcPr>
            <w:tcW w:w="700" w:type="pct"/>
            <w:tcBorders>
              <w:top w:val="single" w:sz="4" w:space="0" w:color="000000"/>
              <w:left w:val="single" w:sz="4" w:space="0" w:color="000000"/>
              <w:bottom w:val="single" w:sz="4" w:space="0" w:color="000000"/>
              <w:right w:val="single" w:sz="4" w:space="0" w:color="000000"/>
            </w:tcBorders>
            <w:vAlign w:val="center"/>
          </w:tcPr>
          <w:p w:rsidR="007D6F1E" w:rsidRDefault="00B831FA">
            <w:pPr>
              <w:pStyle w:val="ac"/>
              <w:snapToGrid w:val="0"/>
              <w:spacing w:line="360" w:lineRule="auto"/>
              <w:ind w:left="420" w:firstLineChars="0" w:hanging="420"/>
              <w:jc w:val="center"/>
              <w:textAlignment w:val="baseline"/>
              <w:rPr>
                <w:rStyle w:val="NormalCharacter"/>
                <w:rFonts w:ascii="仿宋" w:eastAsia="仿宋" w:hAnsi="仿宋" w:cs="宋体"/>
                <w:sz w:val="30"/>
                <w:szCs w:val="30"/>
              </w:rPr>
            </w:pPr>
            <w:r>
              <w:rPr>
                <w:rFonts w:ascii="仿宋" w:eastAsia="仿宋" w:hAnsi="仿宋" w:cs="宋体"/>
                <w:sz w:val="30"/>
                <w:szCs w:val="30"/>
              </w:rPr>
              <w:t>25.</w:t>
            </w:r>
          </w:p>
        </w:tc>
        <w:tc>
          <w:tcPr>
            <w:tcW w:w="2102" w:type="pct"/>
            <w:tcBorders>
              <w:top w:val="single" w:sz="4" w:space="0" w:color="000000"/>
              <w:left w:val="single" w:sz="4" w:space="0" w:color="000000"/>
              <w:bottom w:val="single" w:sz="4" w:space="0" w:color="000000"/>
              <w:right w:val="single" w:sz="4" w:space="0" w:color="000000"/>
            </w:tcBorders>
            <w:vAlign w:val="center"/>
          </w:tcPr>
          <w:p w:rsidR="007D6F1E" w:rsidRDefault="00B831FA">
            <w:pPr>
              <w:snapToGrid w:val="0"/>
              <w:jc w:val="center"/>
              <w:textAlignment w:val="baseline"/>
              <w:rPr>
                <w:rStyle w:val="NormalCharacter"/>
                <w:rFonts w:ascii="仿宋" w:eastAsia="仿宋" w:hAnsi="仿宋" w:cs="宋体"/>
                <w:sz w:val="30"/>
                <w:szCs w:val="30"/>
              </w:rPr>
            </w:pPr>
            <w:r>
              <w:rPr>
                <w:rStyle w:val="NormalCharacter"/>
                <w:rFonts w:ascii="仿宋" w:eastAsia="仿宋" w:hAnsi="仿宋" w:cs="宋体" w:hint="eastAsia"/>
                <w:sz w:val="30"/>
                <w:szCs w:val="30"/>
              </w:rPr>
              <w:t>骨灰保护剂</w:t>
            </w:r>
          </w:p>
        </w:tc>
        <w:tc>
          <w:tcPr>
            <w:tcW w:w="1193" w:type="pct"/>
            <w:tcBorders>
              <w:top w:val="single" w:sz="4" w:space="0" w:color="000000"/>
              <w:left w:val="single" w:sz="4" w:space="0" w:color="000000"/>
              <w:bottom w:val="single" w:sz="4" w:space="0" w:color="000000"/>
              <w:right w:val="single" w:sz="4" w:space="0" w:color="000000"/>
            </w:tcBorders>
          </w:tcPr>
          <w:p w:rsidR="007D6F1E" w:rsidRDefault="00B831FA">
            <w:pPr>
              <w:snapToGrid w:val="0"/>
              <w:spacing w:line="360" w:lineRule="auto"/>
              <w:jc w:val="center"/>
              <w:textAlignment w:val="baseline"/>
              <w:rPr>
                <w:rStyle w:val="NormalCharacter"/>
                <w:rFonts w:ascii="仿宋" w:eastAsia="仿宋" w:hAnsi="仿宋" w:cs="宋体"/>
                <w:sz w:val="30"/>
                <w:szCs w:val="30"/>
              </w:rPr>
            </w:pPr>
            <w:r>
              <w:rPr>
                <w:rStyle w:val="NormalCharacter"/>
                <w:rFonts w:ascii="仿宋" w:eastAsia="仿宋" w:hAnsi="仿宋" w:cs="宋体" w:hint="eastAsia"/>
                <w:sz w:val="30"/>
                <w:szCs w:val="30"/>
              </w:rPr>
              <w:t>2000盒</w:t>
            </w:r>
          </w:p>
        </w:tc>
      </w:tr>
      <w:tr w:rsidR="007D6F1E">
        <w:trPr>
          <w:trHeight w:val="519"/>
          <w:jc w:val="center"/>
        </w:trPr>
        <w:tc>
          <w:tcPr>
            <w:tcW w:w="1005" w:type="pct"/>
            <w:tcBorders>
              <w:top w:val="single" w:sz="4" w:space="0" w:color="000000"/>
              <w:left w:val="single" w:sz="4" w:space="0" w:color="000000"/>
              <w:bottom w:val="single" w:sz="4" w:space="0" w:color="000000"/>
              <w:right w:val="single" w:sz="4" w:space="0" w:color="000000"/>
            </w:tcBorders>
            <w:vAlign w:val="center"/>
          </w:tcPr>
          <w:p w:rsidR="007D6F1E" w:rsidRDefault="00B831FA">
            <w:pPr>
              <w:snapToGrid w:val="0"/>
              <w:jc w:val="center"/>
              <w:textAlignment w:val="baseline"/>
              <w:rPr>
                <w:rStyle w:val="NormalCharacter"/>
                <w:rFonts w:ascii="仿宋" w:eastAsia="仿宋" w:hAnsi="仿宋" w:cs="宋体"/>
                <w:sz w:val="30"/>
                <w:szCs w:val="30"/>
              </w:rPr>
            </w:pPr>
            <w:r>
              <w:rPr>
                <w:rStyle w:val="NormalCharacter"/>
                <w:rFonts w:ascii="仿宋" w:eastAsia="仿宋" w:hAnsi="仿宋" w:cs="宋体" w:hint="eastAsia"/>
                <w:sz w:val="30"/>
                <w:szCs w:val="30"/>
              </w:rPr>
              <w:t>枕头</w:t>
            </w:r>
          </w:p>
        </w:tc>
        <w:tc>
          <w:tcPr>
            <w:tcW w:w="700" w:type="pct"/>
            <w:tcBorders>
              <w:top w:val="single" w:sz="4" w:space="0" w:color="000000"/>
              <w:left w:val="single" w:sz="4" w:space="0" w:color="000000"/>
              <w:bottom w:val="single" w:sz="4" w:space="0" w:color="000000"/>
              <w:right w:val="single" w:sz="4" w:space="0" w:color="000000"/>
            </w:tcBorders>
            <w:vAlign w:val="center"/>
          </w:tcPr>
          <w:p w:rsidR="007D6F1E" w:rsidRDefault="00B831FA">
            <w:pPr>
              <w:pStyle w:val="ac"/>
              <w:snapToGrid w:val="0"/>
              <w:spacing w:line="360" w:lineRule="auto"/>
              <w:ind w:left="420" w:firstLineChars="0" w:hanging="420"/>
              <w:jc w:val="center"/>
              <w:textAlignment w:val="baseline"/>
              <w:rPr>
                <w:rStyle w:val="NormalCharacter"/>
                <w:rFonts w:ascii="仿宋" w:eastAsia="仿宋" w:hAnsi="仿宋" w:cs="宋体"/>
                <w:sz w:val="30"/>
                <w:szCs w:val="30"/>
              </w:rPr>
            </w:pPr>
            <w:r>
              <w:rPr>
                <w:rFonts w:ascii="仿宋" w:eastAsia="仿宋" w:hAnsi="仿宋" w:cs="宋体"/>
                <w:sz w:val="30"/>
                <w:szCs w:val="30"/>
              </w:rPr>
              <w:t>26.</w:t>
            </w:r>
          </w:p>
        </w:tc>
        <w:tc>
          <w:tcPr>
            <w:tcW w:w="2102" w:type="pct"/>
            <w:tcBorders>
              <w:top w:val="single" w:sz="4" w:space="0" w:color="000000"/>
              <w:left w:val="single" w:sz="4" w:space="0" w:color="000000"/>
              <w:bottom w:val="single" w:sz="4" w:space="0" w:color="000000"/>
              <w:right w:val="single" w:sz="4" w:space="0" w:color="000000"/>
            </w:tcBorders>
            <w:vAlign w:val="center"/>
          </w:tcPr>
          <w:p w:rsidR="007D6F1E" w:rsidRDefault="00B831FA">
            <w:pPr>
              <w:snapToGrid w:val="0"/>
              <w:jc w:val="center"/>
              <w:textAlignment w:val="baseline"/>
              <w:rPr>
                <w:rStyle w:val="NormalCharacter"/>
                <w:rFonts w:ascii="仿宋" w:eastAsia="仿宋" w:hAnsi="仿宋" w:cs="宋体"/>
                <w:sz w:val="30"/>
                <w:szCs w:val="30"/>
              </w:rPr>
            </w:pPr>
            <w:r>
              <w:rPr>
                <w:rStyle w:val="NormalCharacter"/>
                <w:rFonts w:ascii="仿宋" w:eastAsia="仿宋" w:hAnsi="仿宋" w:cs="宋体" w:hint="eastAsia"/>
                <w:sz w:val="30"/>
                <w:szCs w:val="30"/>
              </w:rPr>
              <w:t>一次性枕头</w:t>
            </w:r>
          </w:p>
        </w:tc>
        <w:tc>
          <w:tcPr>
            <w:tcW w:w="1193" w:type="pct"/>
            <w:tcBorders>
              <w:top w:val="single" w:sz="4" w:space="0" w:color="000000"/>
              <w:left w:val="single" w:sz="4" w:space="0" w:color="000000"/>
              <w:bottom w:val="single" w:sz="4" w:space="0" w:color="000000"/>
              <w:right w:val="single" w:sz="4" w:space="0" w:color="000000"/>
            </w:tcBorders>
          </w:tcPr>
          <w:p w:rsidR="007D6F1E" w:rsidRDefault="00B831FA">
            <w:pPr>
              <w:snapToGrid w:val="0"/>
              <w:spacing w:line="360" w:lineRule="auto"/>
              <w:jc w:val="center"/>
              <w:textAlignment w:val="baseline"/>
              <w:rPr>
                <w:rStyle w:val="NormalCharacter"/>
                <w:rFonts w:ascii="仿宋" w:eastAsia="仿宋" w:hAnsi="仿宋" w:cs="宋体"/>
                <w:sz w:val="30"/>
                <w:szCs w:val="30"/>
              </w:rPr>
            </w:pPr>
            <w:r>
              <w:rPr>
                <w:rStyle w:val="NormalCharacter"/>
                <w:rFonts w:ascii="仿宋" w:eastAsia="仿宋" w:hAnsi="仿宋" w:cs="宋体" w:hint="eastAsia"/>
                <w:sz w:val="30"/>
                <w:szCs w:val="30"/>
              </w:rPr>
              <w:t>2000只</w:t>
            </w:r>
          </w:p>
        </w:tc>
      </w:tr>
      <w:tr w:rsidR="007D6F1E">
        <w:trPr>
          <w:trHeight w:val="594"/>
          <w:jc w:val="center"/>
        </w:trPr>
        <w:tc>
          <w:tcPr>
            <w:tcW w:w="1005" w:type="pct"/>
            <w:vMerge w:val="restart"/>
            <w:tcBorders>
              <w:top w:val="single" w:sz="4" w:space="0" w:color="000000"/>
              <w:left w:val="single" w:sz="4" w:space="0" w:color="000000"/>
              <w:right w:val="single" w:sz="4" w:space="0" w:color="000000"/>
            </w:tcBorders>
            <w:vAlign w:val="center"/>
          </w:tcPr>
          <w:p w:rsidR="007D6F1E" w:rsidRDefault="00B831FA">
            <w:pPr>
              <w:snapToGrid w:val="0"/>
              <w:spacing w:line="360" w:lineRule="auto"/>
              <w:jc w:val="center"/>
              <w:textAlignment w:val="baseline"/>
              <w:rPr>
                <w:rStyle w:val="NormalCharacter"/>
                <w:rFonts w:ascii="仿宋" w:eastAsia="仿宋" w:hAnsi="仿宋" w:cs="宋体"/>
                <w:sz w:val="30"/>
                <w:szCs w:val="30"/>
              </w:rPr>
            </w:pPr>
            <w:r>
              <w:rPr>
                <w:rStyle w:val="NormalCharacter"/>
                <w:rFonts w:ascii="仿宋" w:eastAsia="仿宋" w:hAnsi="仿宋" w:cs="宋体" w:hint="eastAsia"/>
                <w:sz w:val="30"/>
                <w:szCs w:val="30"/>
              </w:rPr>
              <w:t>其他</w:t>
            </w:r>
          </w:p>
        </w:tc>
        <w:tc>
          <w:tcPr>
            <w:tcW w:w="700" w:type="pct"/>
            <w:tcBorders>
              <w:top w:val="single" w:sz="4" w:space="0" w:color="000000"/>
              <w:left w:val="single" w:sz="4" w:space="0" w:color="000000"/>
              <w:bottom w:val="single" w:sz="4" w:space="0" w:color="000000"/>
              <w:right w:val="single" w:sz="4" w:space="0" w:color="000000"/>
            </w:tcBorders>
            <w:vAlign w:val="center"/>
          </w:tcPr>
          <w:p w:rsidR="007D6F1E" w:rsidRDefault="00B831FA">
            <w:pPr>
              <w:pStyle w:val="ac"/>
              <w:snapToGrid w:val="0"/>
              <w:spacing w:line="360" w:lineRule="auto"/>
              <w:ind w:left="420" w:firstLineChars="0" w:hanging="420"/>
              <w:jc w:val="center"/>
              <w:textAlignment w:val="baseline"/>
              <w:rPr>
                <w:rStyle w:val="NormalCharacter"/>
                <w:rFonts w:ascii="仿宋" w:eastAsia="仿宋" w:hAnsi="仿宋" w:cs="宋体"/>
                <w:sz w:val="30"/>
                <w:szCs w:val="30"/>
              </w:rPr>
            </w:pPr>
            <w:r>
              <w:rPr>
                <w:rFonts w:ascii="仿宋" w:eastAsia="仿宋" w:hAnsi="仿宋" w:cs="宋体"/>
                <w:sz w:val="30"/>
                <w:szCs w:val="30"/>
              </w:rPr>
              <w:t>27.</w:t>
            </w:r>
          </w:p>
        </w:tc>
        <w:tc>
          <w:tcPr>
            <w:tcW w:w="2102" w:type="pct"/>
            <w:tcBorders>
              <w:top w:val="single" w:sz="4" w:space="0" w:color="000000"/>
              <w:left w:val="single" w:sz="4" w:space="0" w:color="000000"/>
              <w:bottom w:val="single" w:sz="4" w:space="0" w:color="000000"/>
              <w:right w:val="single" w:sz="4" w:space="0" w:color="000000"/>
            </w:tcBorders>
            <w:vAlign w:val="center"/>
          </w:tcPr>
          <w:p w:rsidR="007D6F1E" w:rsidRDefault="00B831FA">
            <w:pPr>
              <w:jc w:val="center"/>
              <w:textAlignment w:val="baseline"/>
              <w:rPr>
                <w:rStyle w:val="NormalCharacter"/>
                <w:rFonts w:ascii="仿宋" w:eastAsia="仿宋" w:hAnsi="仿宋" w:cs="宋体"/>
                <w:sz w:val="30"/>
                <w:szCs w:val="30"/>
              </w:rPr>
            </w:pPr>
            <w:proofErr w:type="gramStart"/>
            <w:r>
              <w:rPr>
                <w:rStyle w:val="NormalCharacter"/>
                <w:rFonts w:ascii="仿宋" w:eastAsia="仿宋" w:hAnsi="仿宋" w:cs="宋体" w:hint="eastAsia"/>
                <w:sz w:val="30"/>
                <w:szCs w:val="30"/>
              </w:rPr>
              <w:t>灵灰布袋</w:t>
            </w:r>
            <w:proofErr w:type="gramEnd"/>
          </w:p>
        </w:tc>
        <w:tc>
          <w:tcPr>
            <w:tcW w:w="1193" w:type="pct"/>
            <w:tcBorders>
              <w:top w:val="single" w:sz="4" w:space="0" w:color="000000"/>
              <w:left w:val="single" w:sz="4" w:space="0" w:color="000000"/>
              <w:bottom w:val="single" w:sz="4" w:space="0" w:color="000000"/>
              <w:right w:val="single" w:sz="4" w:space="0" w:color="000000"/>
            </w:tcBorders>
          </w:tcPr>
          <w:p w:rsidR="007D6F1E" w:rsidRDefault="00B831FA">
            <w:pPr>
              <w:spacing w:line="360" w:lineRule="auto"/>
              <w:jc w:val="center"/>
              <w:textAlignment w:val="baseline"/>
              <w:rPr>
                <w:rStyle w:val="NormalCharacter"/>
                <w:rFonts w:ascii="仿宋" w:eastAsia="仿宋" w:hAnsi="仿宋" w:cs="宋体"/>
                <w:sz w:val="30"/>
                <w:szCs w:val="30"/>
              </w:rPr>
            </w:pPr>
            <w:r>
              <w:rPr>
                <w:rStyle w:val="NormalCharacter"/>
                <w:rFonts w:ascii="仿宋" w:eastAsia="仿宋" w:hAnsi="仿宋" w:cs="宋体" w:hint="eastAsia"/>
                <w:sz w:val="30"/>
                <w:szCs w:val="30"/>
              </w:rPr>
              <w:t>8个</w:t>
            </w:r>
          </w:p>
        </w:tc>
      </w:tr>
      <w:tr w:rsidR="007D6F1E">
        <w:trPr>
          <w:trHeight w:val="519"/>
          <w:jc w:val="center"/>
        </w:trPr>
        <w:tc>
          <w:tcPr>
            <w:tcW w:w="1005" w:type="pct"/>
            <w:vMerge/>
            <w:tcBorders>
              <w:left w:val="single" w:sz="4" w:space="0" w:color="000000"/>
              <w:right w:val="single" w:sz="4" w:space="0" w:color="000000"/>
            </w:tcBorders>
            <w:vAlign w:val="center"/>
          </w:tcPr>
          <w:p w:rsidR="007D6F1E" w:rsidRDefault="007D6F1E">
            <w:pPr>
              <w:snapToGrid w:val="0"/>
              <w:spacing w:line="360" w:lineRule="auto"/>
              <w:jc w:val="center"/>
              <w:textAlignment w:val="baseline"/>
              <w:rPr>
                <w:rStyle w:val="NormalCharacter"/>
                <w:rFonts w:ascii="仿宋" w:eastAsia="仿宋" w:hAnsi="仿宋" w:cs="宋体"/>
                <w:sz w:val="30"/>
                <w:szCs w:val="30"/>
              </w:rPr>
            </w:pPr>
          </w:p>
        </w:tc>
        <w:tc>
          <w:tcPr>
            <w:tcW w:w="700" w:type="pct"/>
            <w:tcBorders>
              <w:top w:val="single" w:sz="4" w:space="0" w:color="000000"/>
              <w:left w:val="single" w:sz="4" w:space="0" w:color="000000"/>
              <w:bottom w:val="single" w:sz="4" w:space="0" w:color="000000"/>
              <w:right w:val="single" w:sz="4" w:space="0" w:color="000000"/>
            </w:tcBorders>
            <w:vAlign w:val="center"/>
          </w:tcPr>
          <w:p w:rsidR="007D6F1E" w:rsidRDefault="00B831FA">
            <w:pPr>
              <w:pStyle w:val="ac"/>
              <w:snapToGrid w:val="0"/>
              <w:spacing w:line="360" w:lineRule="auto"/>
              <w:ind w:left="420" w:firstLineChars="0" w:hanging="420"/>
              <w:jc w:val="center"/>
              <w:textAlignment w:val="baseline"/>
              <w:rPr>
                <w:rStyle w:val="NormalCharacter"/>
                <w:rFonts w:ascii="仿宋" w:eastAsia="仿宋" w:hAnsi="仿宋" w:cs="宋体"/>
                <w:sz w:val="30"/>
                <w:szCs w:val="30"/>
              </w:rPr>
            </w:pPr>
            <w:r>
              <w:rPr>
                <w:rFonts w:ascii="仿宋" w:eastAsia="仿宋" w:hAnsi="仿宋" w:cs="宋体"/>
                <w:sz w:val="30"/>
                <w:szCs w:val="30"/>
              </w:rPr>
              <w:t>28.</w:t>
            </w:r>
          </w:p>
        </w:tc>
        <w:tc>
          <w:tcPr>
            <w:tcW w:w="2102" w:type="pct"/>
            <w:tcBorders>
              <w:top w:val="single" w:sz="4" w:space="0" w:color="000000"/>
              <w:left w:val="single" w:sz="4" w:space="0" w:color="000000"/>
              <w:bottom w:val="single" w:sz="4" w:space="0" w:color="000000"/>
              <w:right w:val="single" w:sz="4" w:space="0" w:color="000000"/>
            </w:tcBorders>
            <w:vAlign w:val="center"/>
          </w:tcPr>
          <w:p w:rsidR="007D6F1E" w:rsidRDefault="00B831FA">
            <w:pPr>
              <w:snapToGrid w:val="0"/>
              <w:jc w:val="center"/>
              <w:textAlignment w:val="baseline"/>
              <w:rPr>
                <w:rStyle w:val="NormalCharacter"/>
                <w:rFonts w:ascii="仿宋" w:eastAsia="仿宋" w:hAnsi="仿宋" w:cs="宋体"/>
                <w:sz w:val="30"/>
                <w:szCs w:val="30"/>
              </w:rPr>
            </w:pPr>
            <w:r>
              <w:rPr>
                <w:rStyle w:val="NormalCharacter"/>
                <w:rFonts w:ascii="仿宋" w:eastAsia="仿宋" w:hAnsi="仿宋" w:cs="宋体" w:hint="eastAsia"/>
                <w:sz w:val="30"/>
                <w:szCs w:val="30"/>
              </w:rPr>
              <w:t>黑手套</w:t>
            </w:r>
          </w:p>
        </w:tc>
        <w:tc>
          <w:tcPr>
            <w:tcW w:w="1193" w:type="pct"/>
            <w:tcBorders>
              <w:top w:val="single" w:sz="4" w:space="0" w:color="000000"/>
              <w:left w:val="single" w:sz="4" w:space="0" w:color="000000"/>
              <w:bottom w:val="single" w:sz="4" w:space="0" w:color="000000"/>
              <w:right w:val="single" w:sz="4" w:space="0" w:color="000000"/>
            </w:tcBorders>
          </w:tcPr>
          <w:p w:rsidR="007D6F1E" w:rsidRDefault="00B831FA">
            <w:pPr>
              <w:snapToGrid w:val="0"/>
              <w:spacing w:line="360" w:lineRule="auto"/>
              <w:jc w:val="center"/>
              <w:textAlignment w:val="baseline"/>
              <w:rPr>
                <w:rStyle w:val="NormalCharacter"/>
                <w:rFonts w:ascii="仿宋" w:eastAsia="仿宋" w:hAnsi="仿宋" w:cs="宋体"/>
                <w:sz w:val="30"/>
                <w:szCs w:val="30"/>
              </w:rPr>
            </w:pPr>
            <w:r>
              <w:rPr>
                <w:rStyle w:val="NormalCharacter"/>
                <w:rFonts w:ascii="仿宋" w:eastAsia="仿宋" w:hAnsi="仿宋" w:cs="宋体" w:hint="eastAsia"/>
                <w:sz w:val="30"/>
                <w:szCs w:val="30"/>
              </w:rPr>
              <w:t>10双</w:t>
            </w:r>
          </w:p>
        </w:tc>
      </w:tr>
      <w:tr w:rsidR="007D6F1E">
        <w:trPr>
          <w:trHeight w:val="519"/>
          <w:jc w:val="center"/>
        </w:trPr>
        <w:tc>
          <w:tcPr>
            <w:tcW w:w="1005" w:type="pct"/>
            <w:vMerge/>
            <w:tcBorders>
              <w:left w:val="single" w:sz="4" w:space="0" w:color="000000"/>
              <w:right w:val="single" w:sz="4" w:space="0" w:color="000000"/>
            </w:tcBorders>
            <w:vAlign w:val="center"/>
          </w:tcPr>
          <w:p w:rsidR="007D6F1E" w:rsidRDefault="007D6F1E">
            <w:pPr>
              <w:snapToGrid w:val="0"/>
              <w:spacing w:line="360" w:lineRule="auto"/>
              <w:jc w:val="center"/>
              <w:textAlignment w:val="baseline"/>
              <w:rPr>
                <w:rStyle w:val="NormalCharacter"/>
                <w:rFonts w:ascii="仿宋" w:eastAsia="仿宋" w:hAnsi="仿宋" w:cs="宋体"/>
                <w:sz w:val="30"/>
                <w:szCs w:val="30"/>
              </w:rPr>
            </w:pPr>
          </w:p>
        </w:tc>
        <w:tc>
          <w:tcPr>
            <w:tcW w:w="700" w:type="pct"/>
            <w:tcBorders>
              <w:top w:val="single" w:sz="4" w:space="0" w:color="000000"/>
              <w:left w:val="single" w:sz="4" w:space="0" w:color="000000"/>
              <w:bottom w:val="single" w:sz="4" w:space="0" w:color="000000"/>
              <w:right w:val="single" w:sz="4" w:space="0" w:color="000000"/>
            </w:tcBorders>
            <w:vAlign w:val="center"/>
          </w:tcPr>
          <w:p w:rsidR="007D6F1E" w:rsidRDefault="00B831FA">
            <w:pPr>
              <w:pStyle w:val="ac"/>
              <w:snapToGrid w:val="0"/>
              <w:spacing w:line="360" w:lineRule="auto"/>
              <w:ind w:firstLineChars="0" w:firstLine="0"/>
              <w:jc w:val="center"/>
              <w:textAlignment w:val="baseline"/>
              <w:rPr>
                <w:rStyle w:val="NormalCharacter"/>
                <w:rFonts w:ascii="仿宋" w:eastAsia="仿宋" w:hAnsi="仿宋" w:cs="宋体"/>
                <w:sz w:val="30"/>
                <w:szCs w:val="30"/>
              </w:rPr>
            </w:pPr>
            <w:r>
              <w:rPr>
                <w:rStyle w:val="NormalCharacter"/>
                <w:rFonts w:ascii="仿宋" w:eastAsia="仿宋" w:hAnsi="仿宋" w:cs="宋体" w:hint="eastAsia"/>
                <w:sz w:val="30"/>
                <w:szCs w:val="30"/>
              </w:rPr>
              <w:t>29.</w:t>
            </w:r>
          </w:p>
        </w:tc>
        <w:tc>
          <w:tcPr>
            <w:tcW w:w="2102" w:type="pct"/>
            <w:tcBorders>
              <w:top w:val="single" w:sz="4" w:space="0" w:color="000000"/>
              <w:left w:val="single" w:sz="4" w:space="0" w:color="000000"/>
              <w:bottom w:val="single" w:sz="4" w:space="0" w:color="000000"/>
              <w:right w:val="single" w:sz="4" w:space="0" w:color="000000"/>
            </w:tcBorders>
            <w:vAlign w:val="center"/>
          </w:tcPr>
          <w:p w:rsidR="007D6F1E" w:rsidRDefault="00B831FA">
            <w:pPr>
              <w:snapToGrid w:val="0"/>
              <w:jc w:val="center"/>
              <w:textAlignment w:val="baseline"/>
              <w:rPr>
                <w:rStyle w:val="NormalCharacter"/>
                <w:rFonts w:ascii="仿宋" w:eastAsia="仿宋" w:hAnsi="仿宋" w:cs="宋体"/>
                <w:sz w:val="30"/>
                <w:szCs w:val="30"/>
              </w:rPr>
            </w:pPr>
            <w:r>
              <w:rPr>
                <w:rStyle w:val="NormalCharacter"/>
                <w:rFonts w:ascii="仿宋" w:eastAsia="仿宋" w:hAnsi="仿宋" w:cs="宋体" w:hint="eastAsia"/>
                <w:sz w:val="30"/>
                <w:szCs w:val="30"/>
              </w:rPr>
              <w:t>皮鞋</w:t>
            </w:r>
          </w:p>
        </w:tc>
        <w:tc>
          <w:tcPr>
            <w:tcW w:w="1193" w:type="pct"/>
            <w:tcBorders>
              <w:top w:val="single" w:sz="4" w:space="0" w:color="000000"/>
              <w:left w:val="single" w:sz="4" w:space="0" w:color="000000"/>
              <w:bottom w:val="single" w:sz="4" w:space="0" w:color="000000"/>
              <w:right w:val="single" w:sz="4" w:space="0" w:color="000000"/>
            </w:tcBorders>
          </w:tcPr>
          <w:p w:rsidR="007D6F1E" w:rsidRDefault="00B831FA">
            <w:pPr>
              <w:snapToGrid w:val="0"/>
              <w:spacing w:line="360" w:lineRule="auto"/>
              <w:jc w:val="center"/>
              <w:textAlignment w:val="baseline"/>
              <w:rPr>
                <w:rStyle w:val="NormalCharacter"/>
                <w:rFonts w:ascii="仿宋" w:eastAsia="仿宋" w:hAnsi="仿宋" w:cs="宋体"/>
                <w:sz w:val="30"/>
                <w:szCs w:val="30"/>
              </w:rPr>
            </w:pPr>
            <w:r>
              <w:rPr>
                <w:rStyle w:val="NormalCharacter"/>
                <w:rFonts w:ascii="仿宋" w:eastAsia="仿宋" w:hAnsi="仿宋" w:cs="宋体" w:hint="eastAsia"/>
                <w:sz w:val="30"/>
                <w:szCs w:val="30"/>
              </w:rPr>
              <w:t>30双</w:t>
            </w:r>
          </w:p>
        </w:tc>
      </w:tr>
    </w:tbl>
    <w:p w:rsidR="007D6F1E" w:rsidRDefault="00B831FA">
      <w:pPr>
        <w:spacing w:line="360" w:lineRule="auto"/>
        <w:ind w:firstLineChars="100" w:firstLine="300"/>
        <w:rPr>
          <w:rFonts w:ascii="仿宋" w:eastAsia="仿宋" w:hAnsi="仿宋" w:cs="仿宋"/>
          <w:sz w:val="30"/>
          <w:szCs w:val="30"/>
          <w:shd w:val="clear" w:color="auto" w:fill="FFFFFF"/>
        </w:rPr>
      </w:pPr>
      <w:r>
        <w:rPr>
          <w:rFonts w:ascii="仿宋" w:eastAsia="仿宋" w:hAnsi="仿宋" w:cs="仿宋" w:hint="eastAsia"/>
          <w:sz w:val="30"/>
          <w:szCs w:val="30"/>
          <w:shd w:val="clear" w:color="auto" w:fill="FFFFFF"/>
        </w:rPr>
        <w:t>2.遗体化妆品、遗体修复泥和背包</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20"/>
        <w:gridCol w:w="850"/>
        <w:gridCol w:w="3829"/>
        <w:gridCol w:w="2439"/>
      </w:tblGrid>
      <w:tr w:rsidR="007D6F1E">
        <w:trPr>
          <w:trHeight w:val="779"/>
          <w:jc w:val="center"/>
        </w:trPr>
        <w:tc>
          <w:tcPr>
            <w:tcW w:w="1189" w:type="pct"/>
            <w:shd w:val="clear" w:color="auto" w:fill="auto"/>
            <w:tcMar>
              <w:top w:w="80" w:type="dxa"/>
              <w:left w:w="80" w:type="dxa"/>
              <w:bottom w:w="80" w:type="dxa"/>
              <w:right w:w="80" w:type="dxa"/>
            </w:tcMar>
            <w:vAlign w:val="center"/>
          </w:tcPr>
          <w:p w:rsidR="007D6F1E" w:rsidRDefault="00B831FA">
            <w:pPr>
              <w:pStyle w:val="Af"/>
              <w:framePr w:wrap="auto" w:yAlign="inline"/>
              <w:widowControl/>
              <w:jc w:val="center"/>
              <w:rPr>
                <w:rFonts w:ascii="仿宋" w:eastAsia="仿宋" w:hAnsi="仿宋" w:cstheme="minorEastAsia"/>
                <w:b/>
                <w:color w:val="auto"/>
                <w:sz w:val="30"/>
                <w:szCs w:val="30"/>
              </w:rPr>
            </w:pPr>
            <w:r>
              <w:rPr>
                <w:rStyle w:val="ae"/>
                <w:rFonts w:ascii="仿宋" w:eastAsia="仿宋" w:hAnsi="仿宋" w:cstheme="minorEastAsia" w:hint="eastAsia"/>
                <w:b/>
                <w:color w:val="auto"/>
                <w:kern w:val="0"/>
                <w:sz w:val="30"/>
                <w:szCs w:val="30"/>
                <w:lang w:val="zh-TW" w:eastAsia="zh-TW"/>
              </w:rPr>
              <w:lastRenderedPageBreak/>
              <w:t>种类</w:t>
            </w:r>
          </w:p>
        </w:tc>
        <w:tc>
          <w:tcPr>
            <w:tcW w:w="455" w:type="pct"/>
            <w:vAlign w:val="center"/>
          </w:tcPr>
          <w:p w:rsidR="007D6F1E" w:rsidRDefault="00B831FA">
            <w:pPr>
              <w:pStyle w:val="Af"/>
              <w:framePr w:wrap="auto" w:yAlign="inline"/>
              <w:widowControl/>
              <w:jc w:val="center"/>
              <w:rPr>
                <w:rStyle w:val="ae"/>
                <w:rFonts w:ascii="仿宋" w:eastAsia="仿宋" w:hAnsi="仿宋" w:cstheme="minorEastAsia"/>
                <w:b/>
                <w:color w:val="auto"/>
                <w:kern w:val="0"/>
                <w:sz w:val="30"/>
                <w:szCs w:val="30"/>
                <w:lang w:val="zh-TW" w:eastAsia="zh-TW"/>
              </w:rPr>
            </w:pPr>
            <w:r>
              <w:rPr>
                <w:rStyle w:val="NormalCharacter"/>
                <w:rFonts w:ascii="仿宋" w:eastAsia="仿宋" w:hAnsi="仿宋" w:cs="宋体" w:hint="eastAsia"/>
                <w:b/>
                <w:color w:val="auto"/>
                <w:kern w:val="0"/>
                <w:sz w:val="30"/>
                <w:szCs w:val="30"/>
              </w:rPr>
              <w:t>序号</w:t>
            </w:r>
          </w:p>
        </w:tc>
        <w:tc>
          <w:tcPr>
            <w:tcW w:w="2050" w:type="pct"/>
            <w:shd w:val="clear" w:color="auto" w:fill="auto"/>
            <w:tcMar>
              <w:top w:w="80" w:type="dxa"/>
              <w:left w:w="80" w:type="dxa"/>
              <w:bottom w:w="80" w:type="dxa"/>
              <w:right w:w="80" w:type="dxa"/>
            </w:tcMar>
            <w:vAlign w:val="center"/>
          </w:tcPr>
          <w:p w:rsidR="007D6F1E" w:rsidRDefault="00B831FA">
            <w:pPr>
              <w:pStyle w:val="Af"/>
              <w:framePr w:wrap="auto" w:yAlign="inline"/>
              <w:widowControl/>
              <w:jc w:val="center"/>
              <w:rPr>
                <w:rFonts w:ascii="仿宋" w:eastAsia="仿宋" w:hAnsi="仿宋" w:cstheme="minorEastAsia"/>
                <w:b/>
                <w:color w:val="auto"/>
                <w:sz w:val="30"/>
                <w:szCs w:val="30"/>
              </w:rPr>
            </w:pPr>
            <w:r>
              <w:rPr>
                <w:rStyle w:val="ae"/>
                <w:rFonts w:ascii="仿宋" w:eastAsia="仿宋" w:hAnsi="仿宋" w:cstheme="minorEastAsia" w:hint="eastAsia"/>
                <w:b/>
                <w:color w:val="auto"/>
                <w:kern w:val="0"/>
                <w:sz w:val="30"/>
                <w:szCs w:val="30"/>
                <w:lang w:val="zh-TW" w:eastAsia="zh-TW"/>
              </w:rPr>
              <w:t>产品名称</w:t>
            </w:r>
          </w:p>
        </w:tc>
        <w:tc>
          <w:tcPr>
            <w:tcW w:w="1306" w:type="pct"/>
            <w:vAlign w:val="center"/>
          </w:tcPr>
          <w:p w:rsidR="007D6F1E" w:rsidRDefault="00B831FA">
            <w:pPr>
              <w:snapToGrid w:val="0"/>
              <w:jc w:val="center"/>
              <w:textAlignment w:val="baseline"/>
              <w:rPr>
                <w:rStyle w:val="NormalCharacter"/>
                <w:rFonts w:ascii="仿宋" w:eastAsia="仿宋" w:hAnsi="仿宋" w:cs="宋体"/>
                <w:b/>
                <w:sz w:val="30"/>
                <w:szCs w:val="30"/>
              </w:rPr>
            </w:pPr>
            <w:r>
              <w:rPr>
                <w:rStyle w:val="NormalCharacter"/>
                <w:rFonts w:ascii="仿宋" w:eastAsia="仿宋" w:hAnsi="仿宋" w:cs="宋体" w:hint="eastAsia"/>
                <w:b/>
                <w:sz w:val="30"/>
                <w:szCs w:val="30"/>
              </w:rPr>
              <w:t>拟采购数量（年）</w:t>
            </w:r>
          </w:p>
        </w:tc>
      </w:tr>
      <w:tr w:rsidR="007D6F1E">
        <w:trPr>
          <w:trHeight w:val="779"/>
          <w:jc w:val="center"/>
        </w:trPr>
        <w:tc>
          <w:tcPr>
            <w:tcW w:w="1189" w:type="pct"/>
            <w:vMerge w:val="restart"/>
            <w:shd w:val="clear" w:color="auto" w:fill="auto"/>
            <w:tcMar>
              <w:top w:w="80" w:type="dxa"/>
              <w:left w:w="80" w:type="dxa"/>
              <w:bottom w:w="80" w:type="dxa"/>
              <w:right w:w="80" w:type="dxa"/>
            </w:tcMar>
            <w:vAlign w:val="center"/>
          </w:tcPr>
          <w:p w:rsidR="007D6F1E" w:rsidRDefault="00B831FA">
            <w:pPr>
              <w:pStyle w:val="Af"/>
              <w:framePr w:wrap="auto" w:yAlign="inline"/>
              <w:widowControl/>
              <w:jc w:val="center"/>
              <w:rPr>
                <w:rFonts w:ascii="仿宋" w:eastAsia="仿宋" w:hAnsi="仿宋" w:cstheme="minorEastAsia"/>
                <w:color w:val="auto"/>
                <w:sz w:val="30"/>
                <w:szCs w:val="30"/>
              </w:rPr>
            </w:pPr>
            <w:r>
              <w:rPr>
                <w:rFonts w:ascii="仿宋" w:eastAsia="仿宋" w:hAnsi="仿宋" w:cstheme="minorEastAsia" w:hint="eastAsia"/>
                <w:color w:val="auto"/>
                <w:sz w:val="30"/>
                <w:szCs w:val="30"/>
              </w:rPr>
              <w:t>化妆品、修复泥</w:t>
            </w:r>
          </w:p>
        </w:tc>
        <w:tc>
          <w:tcPr>
            <w:tcW w:w="455" w:type="pct"/>
            <w:vAlign w:val="center"/>
          </w:tcPr>
          <w:p w:rsidR="007D6F1E" w:rsidRDefault="00B831FA">
            <w:pPr>
              <w:pStyle w:val="ac"/>
              <w:snapToGrid w:val="0"/>
              <w:ind w:left="420" w:firstLineChars="0" w:hanging="420"/>
              <w:jc w:val="center"/>
              <w:textAlignment w:val="baseline"/>
              <w:rPr>
                <w:rStyle w:val="NormalCharacter"/>
                <w:rFonts w:ascii="仿宋" w:eastAsia="仿宋" w:hAnsi="仿宋" w:cs="宋体"/>
                <w:sz w:val="30"/>
                <w:szCs w:val="30"/>
              </w:rPr>
            </w:pPr>
            <w:r>
              <w:rPr>
                <w:rFonts w:ascii="仿宋" w:eastAsia="仿宋" w:hAnsi="仿宋" w:cs="宋体"/>
                <w:sz w:val="30"/>
                <w:szCs w:val="30"/>
              </w:rPr>
              <w:t>1.</w:t>
            </w:r>
          </w:p>
        </w:tc>
        <w:tc>
          <w:tcPr>
            <w:tcW w:w="2050" w:type="pct"/>
            <w:shd w:val="clear" w:color="auto" w:fill="auto"/>
            <w:tcMar>
              <w:top w:w="80" w:type="dxa"/>
              <w:left w:w="80" w:type="dxa"/>
              <w:bottom w:w="80" w:type="dxa"/>
              <w:right w:w="80" w:type="dxa"/>
            </w:tcMar>
            <w:vAlign w:val="center"/>
          </w:tcPr>
          <w:p w:rsidR="007D6F1E" w:rsidRDefault="00B831FA">
            <w:pPr>
              <w:pStyle w:val="Af"/>
              <w:framePr w:wrap="auto" w:yAlign="inline"/>
              <w:widowControl/>
              <w:jc w:val="center"/>
              <w:rPr>
                <w:rFonts w:ascii="仿宋" w:eastAsia="仿宋" w:hAnsi="仿宋" w:cstheme="minorEastAsia"/>
                <w:color w:val="auto"/>
                <w:sz w:val="30"/>
                <w:szCs w:val="30"/>
              </w:rPr>
            </w:pPr>
            <w:r>
              <w:rPr>
                <w:rFonts w:ascii="仿宋" w:eastAsia="仿宋" w:hAnsi="仿宋" w:cstheme="minorEastAsia" w:hint="eastAsia"/>
                <w:color w:val="auto"/>
                <w:sz w:val="30"/>
                <w:szCs w:val="30"/>
              </w:rPr>
              <w:t>遗体化妆品套装（四件装）</w:t>
            </w:r>
          </w:p>
        </w:tc>
        <w:tc>
          <w:tcPr>
            <w:tcW w:w="1306" w:type="pct"/>
          </w:tcPr>
          <w:p w:rsidR="007D6F1E" w:rsidRDefault="00B831FA">
            <w:pPr>
              <w:snapToGrid w:val="0"/>
              <w:jc w:val="center"/>
              <w:textAlignment w:val="baseline"/>
              <w:rPr>
                <w:rStyle w:val="NormalCharacter"/>
                <w:rFonts w:ascii="仿宋" w:eastAsia="仿宋" w:hAnsi="仿宋" w:cs="宋体"/>
                <w:sz w:val="30"/>
                <w:szCs w:val="30"/>
              </w:rPr>
            </w:pPr>
            <w:r>
              <w:rPr>
                <w:rStyle w:val="NormalCharacter"/>
                <w:rFonts w:ascii="仿宋" w:eastAsia="仿宋" w:hAnsi="仿宋" w:cs="宋体" w:hint="eastAsia"/>
                <w:sz w:val="30"/>
                <w:szCs w:val="30"/>
              </w:rPr>
              <w:t>30盒</w:t>
            </w:r>
          </w:p>
        </w:tc>
      </w:tr>
      <w:tr w:rsidR="007D6F1E">
        <w:trPr>
          <w:trHeight w:val="779"/>
          <w:jc w:val="center"/>
        </w:trPr>
        <w:tc>
          <w:tcPr>
            <w:tcW w:w="1189" w:type="pct"/>
            <w:vMerge/>
            <w:shd w:val="clear" w:color="auto" w:fill="auto"/>
            <w:vAlign w:val="center"/>
          </w:tcPr>
          <w:p w:rsidR="007D6F1E" w:rsidRDefault="007D6F1E">
            <w:pPr>
              <w:jc w:val="center"/>
              <w:rPr>
                <w:rFonts w:ascii="仿宋" w:eastAsia="仿宋" w:hAnsi="仿宋" w:cstheme="minorEastAsia"/>
                <w:sz w:val="30"/>
                <w:szCs w:val="30"/>
              </w:rPr>
            </w:pPr>
          </w:p>
        </w:tc>
        <w:tc>
          <w:tcPr>
            <w:tcW w:w="455" w:type="pct"/>
            <w:vAlign w:val="center"/>
          </w:tcPr>
          <w:p w:rsidR="007D6F1E" w:rsidRDefault="00B831FA">
            <w:pPr>
              <w:pStyle w:val="ac"/>
              <w:snapToGrid w:val="0"/>
              <w:ind w:left="420" w:firstLineChars="0" w:hanging="420"/>
              <w:jc w:val="center"/>
              <w:textAlignment w:val="baseline"/>
              <w:rPr>
                <w:rStyle w:val="NormalCharacter"/>
                <w:rFonts w:ascii="仿宋" w:eastAsia="仿宋" w:hAnsi="仿宋" w:cs="宋体"/>
                <w:sz w:val="30"/>
                <w:szCs w:val="30"/>
              </w:rPr>
            </w:pPr>
            <w:r>
              <w:rPr>
                <w:rFonts w:ascii="仿宋" w:eastAsia="仿宋" w:hAnsi="仿宋" w:cs="宋体"/>
                <w:sz w:val="30"/>
                <w:szCs w:val="30"/>
              </w:rPr>
              <w:t>2.</w:t>
            </w:r>
          </w:p>
        </w:tc>
        <w:tc>
          <w:tcPr>
            <w:tcW w:w="2050" w:type="pct"/>
            <w:shd w:val="clear" w:color="auto" w:fill="auto"/>
            <w:tcMar>
              <w:top w:w="80" w:type="dxa"/>
              <w:left w:w="80" w:type="dxa"/>
              <w:bottom w:w="80" w:type="dxa"/>
              <w:right w:w="80" w:type="dxa"/>
            </w:tcMar>
            <w:vAlign w:val="center"/>
          </w:tcPr>
          <w:p w:rsidR="007D6F1E" w:rsidRDefault="00B831FA">
            <w:pPr>
              <w:pStyle w:val="Af"/>
              <w:framePr w:wrap="auto" w:yAlign="inline"/>
              <w:widowControl/>
              <w:jc w:val="center"/>
              <w:rPr>
                <w:rFonts w:ascii="仿宋" w:eastAsia="仿宋" w:hAnsi="仿宋" w:cstheme="minorEastAsia"/>
                <w:color w:val="auto"/>
                <w:sz w:val="30"/>
                <w:szCs w:val="30"/>
              </w:rPr>
            </w:pPr>
            <w:r>
              <w:rPr>
                <w:rFonts w:ascii="仿宋" w:eastAsia="仿宋" w:hAnsi="仿宋" w:cstheme="minorEastAsia" w:hint="eastAsia"/>
                <w:color w:val="auto"/>
                <w:sz w:val="30"/>
                <w:szCs w:val="30"/>
              </w:rPr>
              <w:t>遗体化妆品小盒（四件装）</w:t>
            </w:r>
          </w:p>
        </w:tc>
        <w:tc>
          <w:tcPr>
            <w:tcW w:w="1306" w:type="pct"/>
          </w:tcPr>
          <w:p w:rsidR="007D6F1E" w:rsidRDefault="00B831FA">
            <w:pPr>
              <w:snapToGrid w:val="0"/>
              <w:jc w:val="center"/>
              <w:textAlignment w:val="baseline"/>
              <w:rPr>
                <w:rStyle w:val="NormalCharacter"/>
                <w:rFonts w:ascii="仿宋" w:eastAsia="仿宋" w:hAnsi="仿宋" w:cs="宋体"/>
                <w:sz w:val="30"/>
                <w:szCs w:val="30"/>
              </w:rPr>
            </w:pPr>
            <w:r>
              <w:rPr>
                <w:rStyle w:val="NormalCharacter"/>
                <w:rFonts w:ascii="仿宋" w:eastAsia="仿宋" w:hAnsi="仿宋" w:cs="宋体" w:hint="eastAsia"/>
                <w:sz w:val="30"/>
                <w:szCs w:val="30"/>
              </w:rPr>
              <w:t>1400盒</w:t>
            </w:r>
          </w:p>
        </w:tc>
      </w:tr>
      <w:tr w:rsidR="007D6F1E">
        <w:trPr>
          <w:trHeight w:val="779"/>
          <w:jc w:val="center"/>
        </w:trPr>
        <w:tc>
          <w:tcPr>
            <w:tcW w:w="1189" w:type="pct"/>
            <w:vMerge/>
            <w:shd w:val="clear" w:color="auto" w:fill="auto"/>
            <w:vAlign w:val="center"/>
          </w:tcPr>
          <w:p w:rsidR="007D6F1E" w:rsidRDefault="007D6F1E">
            <w:pPr>
              <w:jc w:val="center"/>
              <w:rPr>
                <w:rFonts w:ascii="仿宋" w:eastAsia="仿宋" w:hAnsi="仿宋" w:cstheme="minorEastAsia"/>
                <w:sz w:val="30"/>
                <w:szCs w:val="30"/>
              </w:rPr>
            </w:pPr>
          </w:p>
        </w:tc>
        <w:tc>
          <w:tcPr>
            <w:tcW w:w="455" w:type="pct"/>
            <w:vAlign w:val="center"/>
          </w:tcPr>
          <w:p w:rsidR="007D6F1E" w:rsidRDefault="00B831FA">
            <w:pPr>
              <w:pStyle w:val="ac"/>
              <w:snapToGrid w:val="0"/>
              <w:ind w:left="420" w:firstLineChars="0" w:hanging="420"/>
              <w:jc w:val="center"/>
              <w:textAlignment w:val="baseline"/>
              <w:rPr>
                <w:rStyle w:val="NormalCharacter"/>
                <w:rFonts w:ascii="仿宋" w:eastAsia="仿宋" w:hAnsi="仿宋" w:cs="宋体"/>
                <w:sz w:val="30"/>
                <w:szCs w:val="30"/>
              </w:rPr>
            </w:pPr>
            <w:r>
              <w:rPr>
                <w:rFonts w:ascii="仿宋" w:eastAsia="仿宋" w:hAnsi="仿宋" w:cs="宋体"/>
                <w:sz w:val="30"/>
                <w:szCs w:val="30"/>
              </w:rPr>
              <w:t>3.</w:t>
            </w:r>
          </w:p>
        </w:tc>
        <w:tc>
          <w:tcPr>
            <w:tcW w:w="2050" w:type="pct"/>
            <w:shd w:val="clear" w:color="auto" w:fill="auto"/>
            <w:tcMar>
              <w:top w:w="80" w:type="dxa"/>
              <w:left w:w="80" w:type="dxa"/>
              <w:bottom w:w="80" w:type="dxa"/>
              <w:right w:w="80" w:type="dxa"/>
            </w:tcMar>
            <w:vAlign w:val="center"/>
          </w:tcPr>
          <w:p w:rsidR="007D6F1E" w:rsidRDefault="00B831FA">
            <w:pPr>
              <w:pStyle w:val="Af"/>
              <w:framePr w:wrap="auto" w:yAlign="inline"/>
              <w:widowControl/>
              <w:jc w:val="center"/>
              <w:rPr>
                <w:rFonts w:ascii="仿宋" w:eastAsia="仿宋" w:hAnsi="仿宋" w:cstheme="minorEastAsia"/>
                <w:color w:val="auto"/>
                <w:sz w:val="30"/>
                <w:szCs w:val="30"/>
              </w:rPr>
            </w:pPr>
            <w:r>
              <w:rPr>
                <w:rFonts w:ascii="仿宋" w:eastAsia="仿宋" w:hAnsi="仿宋" w:cstheme="minorEastAsia" w:hint="eastAsia"/>
                <w:color w:val="auto"/>
                <w:sz w:val="30"/>
                <w:szCs w:val="30"/>
              </w:rPr>
              <w:t>遗体修复泥</w:t>
            </w:r>
          </w:p>
        </w:tc>
        <w:tc>
          <w:tcPr>
            <w:tcW w:w="1306" w:type="pct"/>
          </w:tcPr>
          <w:p w:rsidR="007D6F1E" w:rsidRDefault="00B831FA">
            <w:pPr>
              <w:snapToGrid w:val="0"/>
              <w:jc w:val="center"/>
              <w:textAlignment w:val="baseline"/>
              <w:rPr>
                <w:rStyle w:val="NormalCharacter"/>
                <w:rFonts w:ascii="仿宋" w:eastAsia="仿宋" w:hAnsi="仿宋" w:cs="宋体"/>
                <w:sz w:val="30"/>
                <w:szCs w:val="30"/>
              </w:rPr>
            </w:pPr>
            <w:r>
              <w:rPr>
                <w:rStyle w:val="NormalCharacter"/>
                <w:rFonts w:ascii="仿宋" w:eastAsia="仿宋" w:hAnsi="仿宋" w:cs="宋体" w:hint="eastAsia"/>
                <w:sz w:val="30"/>
                <w:szCs w:val="30"/>
              </w:rPr>
              <w:t>1瓶</w:t>
            </w:r>
          </w:p>
        </w:tc>
      </w:tr>
      <w:tr w:rsidR="007D6F1E">
        <w:trPr>
          <w:trHeight w:val="779"/>
          <w:jc w:val="center"/>
        </w:trPr>
        <w:tc>
          <w:tcPr>
            <w:tcW w:w="1189" w:type="pct"/>
            <w:vMerge w:val="restart"/>
            <w:shd w:val="clear" w:color="auto" w:fill="auto"/>
            <w:vAlign w:val="center"/>
          </w:tcPr>
          <w:p w:rsidR="007D6F1E" w:rsidRDefault="00B831FA">
            <w:pPr>
              <w:jc w:val="center"/>
              <w:rPr>
                <w:rFonts w:ascii="仿宋" w:eastAsia="仿宋" w:hAnsi="仿宋" w:cstheme="minorEastAsia"/>
                <w:sz w:val="30"/>
                <w:szCs w:val="30"/>
              </w:rPr>
            </w:pPr>
            <w:r>
              <w:rPr>
                <w:rFonts w:ascii="仿宋" w:eastAsia="仿宋" w:hAnsi="仿宋" w:cstheme="minorEastAsia" w:hint="eastAsia"/>
                <w:sz w:val="30"/>
                <w:szCs w:val="30"/>
              </w:rPr>
              <w:t>骨灰包</w:t>
            </w:r>
          </w:p>
        </w:tc>
        <w:tc>
          <w:tcPr>
            <w:tcW w:w="455" w:type="pct"/>
            <w:vAlign w:val="center"/>
          </w:tcPr>
          <w:p w:rsidR="007D6F1E" w:rsidRDefault="00B831FA">
            <w:pPr>
              <w:pStyle w:val="ac"/>
              <w:snapToGrid w:val="0"/>
              <w:ind w:left="420" w:firstLineChars="0" w:hanging="420"/>
              <w:jc w:val="center"/>
              <w:textAlignment w:val="baseline"/>
              <w:rPr>
                <w:rStyle w:val="NormalCharacter"/>
                <w:rFonts w:ascii="仿宋" w:eastAsia="仿宋" w:hAnsi="仿宋" w:cs="宋体"/>
                <w:sz w:val="30"/>
                <w:szCs w:val="30"/>
              </w:rPr>
            </w:pPr>
            <w:r>
              <w:rPr>
                <w:rFonts w:ascii="仿宋" w:eastAsia="仿宋" w:hAnsi="仿宋" w:cs="宋体"/>
                <w:sz w:val="30"/>
                <w:szCs w:val="30"/>
              </w:rPr>
              <w:t>4.</w:t>
            </w:r>
          </w:p>
        </w:tc>
        <w:tc>
          <w:tcPr>
            <w:tcW w:w="2050" w:type="pct"/>
            <w:shd w:val="clear" w:color="auto" w:fill="auto"/>
            <w:tcMar>
              <w:top w:w="80" w:type="dxa"/>
              <w:left w:w="80" w:type="dxa"/>
              <w:bottom w:w="80" w:type="dxa"/>
              <w:right w:w="80" w:type="dxa"/>
            </w:tcMar>
            <w:vAlign w:val="center"/>
          </w:tcPr>
          <w:p w:rsidR="007D6F1E" w:rsidRDefault="00B831FA">
            <w:pPr>
              <w:pStyle w:val="Af"/>
              <w:framePr w:wrap="auto" w:yAlign="inline"/>
              <w:widowControl/>
              <w:jc w:val="center"/>
              <w:rPr>
                <w:rFonts w:ascii="仿宋" w:eastAsia="仿宋" w:hAnsi="仿宋" w:cstheme="minorEastAsia"/>
                <w:color w:val="auto"/>
                <w:sz w:val="30"/>
                <w:szCs w:val="30"/>
              </w:rPr>
            </w:pPr>
            <w:r>
              <w:rPr>
                <w:rFonts w:ascii="仿宋" w:eastAsia="仿宋" w:hAnsi="仿宋" w:cstheme="minorEastAsia" w:hint="eastAsia"/>
                <w:color w:val="auto"/>
                <w:sz w:val="30"/>
                <w:szCs w:val="30"/>
              </w:rPr>
              <w:t>圆型骨灰包</w:t>
            </w:r>
          </w:p>
        </w:tc>
        <w:tc>
          <w:tcPr>
            <w:tcW w:w="1306" w:type="pct"/>
          </w:tcPr>
          <w:p w:rsidR="007D6F1E" w:rsidRDefault="00B831FA">
            <w:pPr>
              <w:snapToGrid w:val="0"/>
              <w:jc w:val="center"/>
              <w:textAlignment w:val="baseline"/>
              <w:rPr>
                <w:rStyle w:val="NormalCharacter"/>
                <w:rFonts w:ascii="仿宋" w:eastAsia="仿宋" w:hAnsi="仿宋" w:cs="宋体"/>
                <w:sz w:val="30"/>
                <w:szCs w:val="30"/>
              </w:rPr>
            </w:pPr>
            <w:r>
              <w:rPr>
                <w:rStyle w:val="NormalCharacter"/>
                <w:rFonts w:ascii="仿宋" w:eastAsia="仿宋" w:hAnsi="仿宋" w:cs="宋体" w:hint="eastAsia"/>
                <w:sz w:val="30"/>
                <w:szCs w:val="30"/>
              </w:rPr>
              <w:t>5个</w:t>
            </w:r>
          </w:p>
        </w:tc>
      </w:tr>
      <w:tr w:rsidR="007D6F1E">
        <w:trPr>
          <w:trHeight w:val="779"/>
          <w:jc w:val="center"/>
        </w:trPr>
        <w:tc>
          <w:tcPr>
            <w:tcW w:w="1189" w:type="pct"/>
            <w:vMerge/>
            <w:shd w:val="clear" w:color="auto" w:fill="auto"/>
            <w:vAlign w:val="center"/>
          </w:tcPr>
          <w:p w:rsidR="007D6F1E" w:rsidRDefault="007D6F1E">
            <w:pPr>
              <w:jc w:val="center"/>
              <w:rPr>
                <w:rFonts w:ascii="仿宋" w:eastAsia="仿宋" w:hAnsi="仿宋" w:cstheme="minorEastAsia"/>
                <w:sz w:val="30"/>
                <w:szCs w:val="30"/>
              </w:rPr>
            </w:pPr>
          </w:p>
        </w:tc>
        <w:tc>
          <w:tcPr>
            <w:tcW w:w="455" w:type="pct"/>
            <w:vAlign w:val="center"/>
          </w:tcPr>
          <w:p w:rsidR="007D6F1E" w:rsidRDefault="007D6F1E">
            <w:pPr>
              <w:pStyle w:val="ac"/>
              <w:snapToGrid w:val="0"/>
              <w:ind w:firstLineChars="0" w:firstLine="0"/>
              <w:jc w:val="center"/>
              <w:textAlignment w:val="baseline"/>
              <w:rPr>
                <w:rStyle w:val="NormalCharacter"/>
                <w:rFonts w:ascii="仿宋" w:eastAsia="仿宋" w:hAnsi="仿宋" w:cs="宋体"/>
                <w:sz w:val="30"/>
                <w:szCs w:val="30"/>
              </w:rPr>
            </w:pPr>
          </w:p>
        </w:tc>
        <w:tc>
          <w:tcPr>
            <w:tcW w:w="2050" w:type="pct"/>
            <w:shd w:val="clear" w:color="auto" w:fill="auto"/>
            <w:tcMar>
              <w:top w:w="80" w:type="dxa"/>
              <w:left w:w="80" w:type="dxa"/>
              <w:bottom w:w="80" w:type="dxa"/>
              <w:right w:w="80" w:type="dxa"/>
            </w:tcMar>
            <w:vAlign w:val="center"/>
          </w:tcPr>
          <w:p w:rsidR="007D6F1E" w:rsidRDefault="00B831FA">
            <w:pPr>
              <w:pStyle w:val="Af"/>
              <w:framePr w:wrap="auto" w:yAlign="inline"/>
              <w:widowControl/>
              <w:jc w:val="center"/>
              <w:rPr>
                <w:rFonts w:ascii="仿宋" w:eastAsia="仿宋" w:hAnsi="仿宋" w:cstheme="minorEastAsia"/>
                <w:color w:val="auto"/>
                <w:sz w:val="30"/>
                <w:szCs w:val="30"/>
              </w:rPr>
            </w:pPr>
            <w:r>
              <w:rPr>
                <w:rFonts w:ascii="仿宋" w:eastAsia="仿宋" w:hAnsi="仿宋" w:cstheme="minorEastAsia" w:hint="eastAsia"/>
                <w:color w:val="auto"/>
                <w:sz w:val="30"/>
                <w:szCs w:val="30"/>
              </w:rPr>
              <w:t>方型骨灰包</w:t>
            </w:r>
          </w:p>
        </w:tc>
        <w:tc>
          <w:tcPr>
            <w:tcW w:w="1306" w:type="pct"/>
          </w:tcPr>
          <w:p w:rsidR="007D6F1E" w:rsidRDefault="00B831FA">
            <w:pPr>
              <w:snapToGrid w:val="0"/>
              <w:jc w:val="center"/>
              <w:textAlignment w:val="baseline"/>
              <w:rPr>
                <w:rStyle w:val="NormalCharacter"/>
                <w:rFonts w:ascii="仿宋" w:eastAsia="仿宋" w:hAnsi="仿宋" w:cs="宋体"/>
                <w:sz w:val="30"/>
                <w:szCs w:val="30"/>
              </w:rPr>
            </w:pPr>
            <w:r>
              <w:rPr>
                <w:rStyle w:val="NormalCharacter"/>
                <w:rFonts w:ascii="仿宋" w:eastAsia="仿宋" w:hAnsi="仿宋" w:cs="宋体" w:hint="eastAsia"/>
                <w:sz w:val="30"/>
                <w:szCs w:val="30"/>
              </w:rPr>
              <w:t>3只</w:t>
            </w:r>
          </w:p>
        </w:tc>
      </w:tr>
    </w:tbl>
    <w:p w:rsidR="007D6F1E" w:rsidRDefault="00B831FA">
      <w:pPr>
        <w:spacing w:line="360" w:lineRule="auto"/>
        <w:ind w:firstLine="420"/>
        <w:rPr>
          <w:rFonts w:ascii="仿宋" w:eastAsia="仿宋" w:hAnsi="仿宋" w:cs="仿宋"/>
          <w:sz w:val="30"/>
          <w:szCs w:val="30"/>
          <w:shd w:val="clear" w:color="auto" w:fill="FFFFFF"/>
        </w:rPr>
      </w:pPr>
      <w:r>
        <w:rPr>
          <w:rFonts w:ascii="仿宋" w:eastAsia="仿宋" w:hAnsi="仿宋" w:cs="仿宋" w:hint="eastAsia"/>
          <w:b/>
          <w:sz w:val="30"/>
          <w:szCs w:val="30"/>
          <w:shd w:val="clear" w:color="auto" w:fill="FFFFFF"/>
        </w:rPr>
        <w:t>（二）</w:t>
      </w:r>
      <w:r>
        <w:rPr>
          <w:rFonts w:ascii="仿宋" w:eastAsia="仿宋" w:hAnsi="仿宋" w:cs="仿宋" w:hint="eastAsia"/>
          <w:b/>
          <w:bCs/>
          <w:sz w:val="30"/>
          <w:szCs w:val="30"/>
          <w:shd w:val="clear" w:color="auto" w:fill="FFFFFF"/>
        </w:rPr>
        <w:t>采购产品</w:t>
      </w:r>
      <w:r>
        <w:rPr>
          <w:rFonts w:ascii="仿宋" w:eastAsia="仿宋" w:hAnsi="仿宋" w:cs="仿宋" w:hint="eastAsia"/>
          <w:b/>
          <w:sz w:val="30"/>
          <w:szCs w:val="30"/>
          <w:shd w:val="clear" w:color="auto" w:fill="FFFFFF"/>
        </w:rPr>
        <w:t>的技术指标</w:t>
      </w:r>
      <w:r>
        <w:rPr>
          <w:rFonts w:ascii="仿宋" w:eastAsia="仿宋" w:hAnsi="仿宋" w:cs="仿宋" w:hint="eastAsia"/>
          <w:sz w:val="30"/>
          <w:szCs w:val="30"/>
          <w:shd w:val="clear" w:color="auto" w:fill="FFFFFF"/>
        </w:rPr>
        <w:t>，详见附件1：《技术指标表》</w:t>
      </w:r>
    </w:p>
    <w:p w:rsidR="007D6F1E" w:rsidRDefault="00B831FA">
      <w:pPr>
        <w:spacing w:line="360" w:lineRule="auto"/>
        <w:ind w:firstLine="420"/>
        <w:rPr>
          <w:rFonts w:ascii="仿宋" w:eastAsia="仿宋" w:hAnsi="仿宋" w:cs="仿宋"/>
          <w:sz w:val="30"/>
          <w:szCs w:val="30"/>
          <w:shd w:val="clear" w:color="auto" w:fill="FFFFFF"/>
        </w:rPr>
      </w:pPr>
      <w:r>
        <w:rPr>
          <w:rFonts w:ascii="仿宋" w:eastAsia="仿宋" w:hAnsi="仿宋" w:cs="仿宋" w:hint="eastAsia"/>
          <w:b/>
          <w:sz w:val="30"/>
          <w:szCs w:val="30"/>
          <w:shd w:val="clear" w:color="auto" w:fill="FFFFFF"/>
        </w:rPr>
        <w:t>（三）</w:t>
      </w:r>
      <w:r>
        <w:rPr>
          <w:rFonts w:ascii="仿宋" w:eastAsia="仿宋" w:hAnsi="仿宋" w:cs="仿宋" w:hint="eastAsia"/>
          <w:b/>
          <w:bCs/>
          <w:sz w:val="30"/>
          <w:szCs w:val="30"/>
          <w:shd w:val="clear" w:color="auto" w:fill="FFFFFF"/>
        </w:rPr>
        <w:t>采购产品</w:t>
      </w:r>
      <w:r>
        <w:rPr>
          <w:rFonts w:ascii="仿宋" w:eastAsia="仿宋" w:hAnsi="仿宋" w:cs="仿宋" w:hint="eastAsia"/>
          <w:b/>
          <w:sz w:val="30"/>
          <w:szCs w:val="30"/>
          <w:shd w:val="clear" w:color="auto" w:fill="FFFFFF"/>
        </w:rPr>
        <w:t>的价格构成</w:t>
      </w:r>
      <w:r>
        <w:rPr>
          <w:rFonts w:ascii="仿宋" w:eastAsia="仿宋" w:hAnsi="仿宋" w:cs="仿宋" w:hint="eastAsia"/>
          <w:sz w:val="30"/>
          <w:szCs w:val="30"/>
          <w:shd w:val="clear" w:color="auto" w:fill="FFFFFF"/>
        </w:rPr>
        <w:t>，详见附件2：《</w:t>
      </w:r>
      <w:r>
        <w:rPr>
          <w:rFonts w:ascii="仿宋" w:eastAsia="仿宋" w:hAnsi="仿宋" w:cs="仿宋" w:hint="eastAsia"/>
          <w:sz w:val="30"/>
          <w:szCs w:val="30"/>
        </w:rPr>
        <w:t>价格构成明细表</w:t>
      </w:r>
      <w:r>
        <w:rPr>
          <w:rFonts w:ascii="仿宋" w:eastAsia="仿宋" w:hAnsi="仿宋" w:cs="仿宋" w:hint="eastAsia"/>
          <w:sz w:val="30"/>
          <w:szCs w:val="30"/>
          <w:shd w:val="clear" w:color="auto" w:fill="FFFFFF"/>
        </w:rPr>
        <w:t>》</w:t>
      </w:r>
    </w:p>
    <w:p w:rsidR="007D6F1E" w:rsidRDefault="00B831FA">
      <w:pPr>
        <w:spacing w:line="360" w:lineRule="auto"/>
        <w:rPr>
          <w:rFonts w:ascii="仿宋" w:eastAsia="仿宋" w:hAnsi="仿宋" w:cs="仿宋"/>
          <w:b/>
          <w:bCs/>
          <w:sz w:val="30"/>
          <w:szCs w:val="30"/>
          <w:shd w:val="clear" w:color="auto" w:fill="FFFFFF"/>
        </w:rPr>
      </w:pPr>
      <w:r>
        <w:rPr>
          <w:rFonts w:ascii="仿宋" w:eastAsia="仿宋" w:hAnsi="仿宋" w:cs="仿宋" w:hint="eastAsia"/>
          <w:b/>
          <w:bCs/>
          <w:sz w:val="30"/>
          <w:szCs w:val="30"/>
          <w:shd w:val="clear" w:color="auto" w:fill="FFFFFF"/>
        </w:rPr>
        <w:t>三、参与市场价格调研登记报名时间要求</w:t>
      </w:r>
    </w:p>
    <w:p w:rsidR="007D6F1E" w:rsidRDefault="00B831FA">
      <w:pPr>
        <w:pStyle w:val="a9"/>
        <w:shd w:val="clear" w:color="auto" w:fill="FFFFFF"/>
        <w:spacing w:beforeAutospacing="0" w:afterAutospacing="0" w:line="360" w:lineRule="auto"/>
        <w:ind w:firstLine="420"/>
        <w:rPr>
          <w:rFonts w:ascii="仿宋" w:eastAsia="仿宋" w:hAnsi="仿宋" w:cs="仿宋"/>
          <w:b/>
          <w:bCs/>
          <w:sz w:val="30"/>
          <w:szCs w:val="30"/>
          <w:shd w:val="clear" w:color="auto" w:fill="FFFFFF"/>
        </w:rPr>
      </w:pPr>
      <w:r>
        <w:rPr>
          <w:rFonts w:ascii="仿宋" w:eastAsia="仿宋" w:hAnsi="仿宋" w:cs="仿宋" w:hint="eastAsia"/>
          <w:bCs/>
          <w:sz w:val="30"/>
          <w:szCs w:val="30"/>
          <w:shd w:val="clear" w:color="auto" w:fill="FFFFFF"/>
        </w:rPr>
        <w:t>（一）时间：2023年11月15日至 2023年11月17日，每天上午09:00:00至12:00:00，下午14:30:00至17:00:00（北京时间，法定节假日除外）。</w:t>
      </w:r>
    </w:p>
    <w:p w:rsidR="007D6F1E" w:rsidRDefault="00B831FA">
      <w:pPr>
        <w:pStyle w:val="a9"/>
        <w:shd w:val="clear" w:color="auto" w:fill="FFFFFF"/>
        <w:spacing w:beforeAutospacing="0" w:afterAutospacing="0" w:line="360" w:lineRule="auto"/>
        <w:ind w:firstLine="420"/>
        <w:rPr>
          <w:rFonts w:ascii="仿宋" w:eastAsia="仿宋" w:hAnsi="仿宋" w:cs="仿宋"/>
          <w:b/>
          <w:bCs/>
          <w:sz w:val="30"/>
          <w:szCs w:val="30"/>
          <w:shd w:val="clear" w:color="auto" w:fill="FFFFFF"/>
        </w:rPr>
      </w:pPr>
      <w:r>
        <w:rPr>
          <w:rFonts w:ascii="仿宋" w:eastAsia="仿宋" w:hAnsi="仿宋" w:cs="仿宋" w:hint="eastAsia"/>
          <w:bCs/>
          <w:sz w:val="30"/>
          <w:szCs w:val="30"/>
          <w:shd w:val="clear" w:color="auto" w:fill="FFFFFF"/>
        </w:rPr>
        <w:t>（二）供应商参与调研，须将营业执照或事业单位法人证书或社会团体法人登记证书发送至gzgx83064349@163.com（资料需加盖供应商单位公章）。</w:t>
      </w:r>
    </w:p>
    <w:p w:rsidR="007D6F1E" w:rsidRDefault="00B831FA">
      <w:pPr>
        <w:spacing w:line="360" w:lineRule="auto"/>
        <w:rPr>
          <w:rFonts w:ascii="仿宋" w:eastAsia="仿宋" w:hAnsi="仿宋" w:cs="仿宋"/>
          <w:b/>
          <w:bCs/>
          <w:sz w:val="30"/>
          <w:szCs w:val="30"/>
          <w:shd w:val="clear" w:color="auto" w:fill="FFFFFF"/>
        </w:rPr>
      </w:pPr>
      <w:r>
        <w:rPr>
          <w:rFonts w:ascii="仿宋" w:eastAsia="仿宋" w:hAnsi="仿宋" w:cs="仿宋" w:hint="eastAsia"/>
          <w:b/>
          <w:bCs/>
          <w:sz w:val="30"/>
          <w:szCs w:val="30"/>
          <w:shd w:val="clear" w:color="auto" w:fill="FFFFFF"/>
        </w:rPr>
        <w:t>四、价格构成明细表递交要求</w:t>
      </w:r>
    </w:p>
    <w:p w:rsidR="007D6F1E" w:rsidRDefault="00B831FA">
      <w:pPr>
        <w:pStyle w:val="a9"/>
        <w:shd w:val="clear" w:color="auto" w:fill="FFFFFF"/>
        <w:spacing w:beforeAutospacing="0" w:afterAutospacing="0" w:line="360" w:lineRule="auto"/>
        <w:ind w:firstLine="420"/>
        <w:rPr>
          <w:rFonts w:ascii="仿宋" w:eastAsia="仿宋" w:hAnsi="仿宋" w:cs="仿宋"/>
          <w:sz w:val="30"/>
          <w:szCs w:val="30"/>
        </w:rPr>
      </w:pPr>
      <w:r>
        <w:rPr>
          <w:rFonts w:ascii="仿宋" w:eastAsia="仿宋" w:hAnsi="仿宋" w:cs="仿宋" w:hint="eastAsia"/>
          <w:sz w:val="30"/>
          <w:szCs w:val="30"/>
        </w:rPr>
        <w:t>（一）</w:t>
      </w:r>
      <w:r>
        <w:rPr>
          <w:rFonts w:ascii="仿宋" w:eastAsia="仿宋" w:hAnsi="仿宋" w:cs="仿宋" w:hint="eastAsia"/>
          <w:sz w:val="30"/>
          <w:szCs w:val="30"/>
          <w:shd w:val="clear" w:color="auto" w:fill="FFFFFF"/>
        </w:rPr>
        <w:t>递交截止时间：</w:t>
      </w:r>
      <w:r>
        <w:rPr>
          <w:rFonts w:ascii="仿宋" w:eastAsia="仿宋" w:hAnsi="仿宋" w:cs="仿宋" w:hint="eastAsia"/>
          <w:sz w:val="30"/>
          <w:szCs w:val="30"/>
          <w:u w:val="single"/>
        </w:rPr>
        <w:t>2023</w:t>
      </w:r>
      <w:r>
        <w:rPr>
          <w:rFonts w:ascii="仿宋" w:eastAsia="仿宋" w:hAnsi="仿宋" w:cs="仿宋" w:hint="eastAsia"/>
          <w:sz w:val="30"/>
          <w:szCs w:val="30"/>
        </w:rPr>
        <w:t>年</w:t>
      </w:r>
      <w:r>
        <w:rPr>
          <w:rFonts w:ascii="仿宋" w:eastAsia="仿宋" w:hAnsi="仿宋" w:cs="仿宋" w:hint="eastAsia"/>
          <w:sz w:val="30"/>
          <w:szCs w:val="30"/>
          <w:u w:val="single"/>
        </w:rPr>
        <w:t>11</w:t>
      </w:r>
      <w:r>
        <w:rPr>
          <w:rFonts w:ascii="仿宋" w:eastAsia="仿宋" w:hAnsi="仿宋" w:cs="仿宋" w:hint="eastAsia"/>
          <w:sz w:val="30"/>
          <w:szCs w:val="30"/>
        </w:rPr>
        <w:t>月</w:t>
      </w:r>
      <w:r>
        <w:rPr>
          <w:rFonts w:ascii="仿宋" w:eastAsia="仿宋" w:hAnsi="仿宋" w:cs="仿宋" w:hint="eastAsia"/>
          <w:sz w:val="30"/>
          <w:szCs w:val="30"/>
          <w:u w:val="single"/>
        </w:rPr>
        <w:t>20</w:t>
      </w:r>
      <w:r>
        <w:rPr>
          <w:rFonts w:ascii="仿宋" w:eastAsia="仿宋" w:hAnsi="仿宋" w:cs="仿宋" w:hint="eastAsia"/>
          <w:sz w:val="30"/>
          <w:szCs w:val="30"/>
        </w:rPr>
        <w:t>日下午17:00（北京时间）。</w:t>
      </w:r>
    </w:p>
    <w:p w:rsidR="007D6F1E" w:rsidRDefault="00B831FA">
      <w:pPr>
        <w:pStyle w:val="a9"/>
        <w:shd w:val="clear" w:color="auto" w:fill="FFFFFF"/>
        <w:spacing w:beforeAutospacing="0" w:afterAutospacing="0" w:line="360" w:lineRule="auto"/>
        <w:ind w:firstLineChars="200" w:firstLine="600"/>
        <w:rPr>
          <w:rFonts w:ascii="仿宋" w:eastAsia="仿宋" w:hAnsi="仿宋" w:cs="仿宋"/>
          <w:sz w:val="30"/>
          <w:szCs w:val="30"/>
          <w:shd w:val="clear" w:color="auto" w:fill="FFFFFF"/>
        </w:rPr>
      </w:pPr>
      <w:r>
        <w:rPr>
          <w:rFonts w:ascii="仿宋" w:eastAsia="仿宋" w:hAnsi="仿宋" w:cs="仿宋" w:hint="eastAsia"/>
          <w:sz w:val="30"/>
          <w:szCs w:val="30"/>
          <w:shd w:val="clear" w:color="auto" w:fill="FFFFFF"/>
        </w:rPr>
        <w:lastRenderedPageBreak/>
        <w:t>备注：将《</w:t>
      </w:r>
      <w:r>
        <w:rPr>
          <w:rFonts w:ascii="仿宋" w:eastAsia="仿宋" w:hAnsi="仿宋" w:cs="仿宋" w:hint="eastAsia"/>
          <w:sz w:val="30"/>
          <w:szCs w:val="30"/>
        </w:rPr>
        <w:t>价格构成明细表</w:t>
      </w:r>
      <w:r>
        <w:rPr>
          <w:rFonts w:ascii="仿宋" w:eastAsia="仿宋" w:hAnsi="仿宋" w:cs="仿宋" w:hint="eastAsia"/>
          <w:sz w:val="30"/>
          <w:szCs w:val="30"/>
          <w:shd w:val="clear" w:color="auto" w:fill="FFFFFF"/>
        </w:rPr>
        <w:t>》（包括可编辑的WORD文本及盖章PDF格式）发送至</w:t>
      </w:r>
      <w:r>
        <w:rPr>
          <w:rFonts w:ascii="仿宋" w:eastAsia="仿宋" w:hAnsi="仿宋" w:cs="仿宋"/>
          <w:sz w:val="30"/>
          <w:szCs w:val="30"/>
          <w:shd w:val="clear" w:color="auto" w:fill="FFFFFF"/>
        </w:rPr>
        <w:t>gzgx83064349@163.com</w:t>
      </w:r>
      <w:r>
        <w:rPr>
          <w:rFonts w:ascii="仿宋" w:eastAsia="仿宋" w:hAnsi="仿宋" w:cs="仿宋" w:hint="eastAsia"/>
          <w:sz w:val="30"/>
          <w:szCs w:val="30"/>
          <w:shd w:val="clear" w:color="auto" w:fill="FFFFFF"/>
        </w:rPr>
        <w:t>，逾期</w:t>
      </w:r>
      <w:proofErr w:type="gramStart"/>
      <w:r>
        <w:rPr>
          <w:rFonts w:ascii="仿宋" w:eastAsia="仿宋" w:hAnsi="仿宋" w:cs="仿宋" w:hint="eastAsia"/>
          <w:sz w:val="30"/>
          <w:szCs w:val="30"/>
          <w:shd w:val="clear" w:color="auto" w:fill="FFFFFF"/>
        </w:rPr>
        <w:t>不</w:t>
      </w:r>
      <w:proofErr w:type="gramEnd"/>
      <w:r>
        <w:rPr>
          <w:rFonts w:ascii="仿宋" w:eastAsia="仿宋" w:hAnsi="仿宋" w:cs="仿宋" w:hint="eastAsia"/>
          <w:sz w:val="30"/>
          <w:szCs w:val="30"/>
          <w:shd w:val="clear" w:color="auto" w:fill="FFFFFF"/>
        </w:rPr>
        <w:t>候。</w:t>
      </w:r>
    </w:p>
    <w:p w:rsidR="007D6F1E" w:rsidRDefault="00B831FA">
      <w:pPr>
        <w:spacing w:line="360" w:lineRule="auto"/>
        <w:rPr>
          <w:rFonts w:ascii="仿宋" w:eastAsia="仿宋" w:hAnsi="仿宋" w:cs="仿宋"/>
          <w:b/>
          <w:bCs/>
          <w:sz w:val="30"/>
          <w:szCs w:val="30"/>
          <w:shd w:val="clear" w:color="auto" w:fill="FFFFFF"/>
        </w:rPr>
      </w:pPr>
      <w:r>
        <w:rPr>
          <w:rFonts w:ascii="仿宋" w:eastAsia="仿宋" w:hAnsi="仿宋" w:cs="仿宋" w:hint="eastAsia"/>
          <w:b/>
          <w:bCs/>
          <w:sz w:val="30"/>
          <w:szCs w:val="30"/>
          <w:shd w:val="clear" w:color="auto" w:fill="FFFFFF"/>
        </w:rPr>
        <w:t xml:space="preserve">五、联系方式 </w:t>
      </w:r>
    </w:p>
    <w:p w:rsidR="007D6F1E" w:rsidRDefault="00B831FA">
      <w:pPr>
        <w:spacing w:line="360" w:lineRule="auto"/>
        <w:textAlignment w:val="baseline"/>
        <w:rPr>
          <w:rFonts w:ascii="仿宋" w:eastAsia="仿宋" w:hAnsi="仿宋" w:cs="仿宋"/>
          <w:sz w:val="30"/>
          <w:szCs w:val="30"/>
        </w:rPr>
      </w:pPr>
      <w:r>
        <w:rPr>
          <w:rFonts w:ascii="仿宋" w:eastAsia="仿宋" w:hAnsi="仿宋" w:cs="仿宋" w:hint="eastAsia"/>
          <w:sz w:val="30"/>
          <w:szCs w:val="30"/>
          <w:shd w:val="clear" w:color="auto" w:fill="FFFFFF"/>
        </w:rPr>
        <w:t>采购代理机构</w:t>
      </w:r>
      <w:r>
        <w:rPr>
          <w:rFonts w:ascii="仿宋" w:eastAsia="仿宋" w:hAnsi="仿宋" w:cs="仿宋" w:hint="eastAsia"/>
          <w:sz w:val="30"/>
          <w:szCs w:val="30"/>
        </w:rPr>
        <w:t>名称：广东公信招标有限公司</w:t>
      </w:r>
    </w:p>
    <w:p w:rsidR="007D6F1E" w:rsidRDefault="00B831FA">
      <w:pPr>
        <w:spacing w:line="360" w:lineRule="auto"/>
        <w:textAlignment w:val="baseline"/>
        <w:rPr>
          <w:rFonts w:ascii="仿宋" w:eastAsia="仿宋" w:hAnsi="仿宋" w:cs="仿宋"/>
          <w:sz w:val="30"/>
          <w:szCs w:val="30"/>
        </w:rPr>
      </w:pPr>
      <w:r>
        <w:rPr>
          <w:rFonts w:ascii="仿宋" w:eastAsia="仿宋" w:hAnsi="仿宋" w:cs="仿宋" w:hint="eastAsia"/>
          <w:sz w:val="30"/>
          <w:szCs w:val="30"/>
        </w:rPr>
        <w:t>地 址：广州市天河区</w:t>
      </w:r>
      <w:proofErr w:type="gramStart"/>
      <w:r>
        <w:rPr>
          <w:rFonts w:ascii="仿宋" w:eastAsia="仿宋" w:hAnsi="仿宋" w:cs="仿宋" w:hint="eastAsia"/>
          <w:sz w:val="30"/>
          <w:szCs w:val="30"/>
        </w:rPr>
        <w:t>天寿路31号</w:t>
      </w:r>
      <w:proofErr w:type="gramEnd"/>
      <w:r>
        <w:rPr>
          <w:rFonts w:ascii="仿宋" w:eastAsia="仿宋" w:hAnsi="仿宋" w:cs="仿宋" w:hint="eastAsia"/>
          <w:sz w:val="30"/>
          <w:szCs w:val="30"/>
        </w:rPr>
        <w:t>江河大厦20楼</w:t>
      </w:r>
    </w:p>
    <w:p w:rsidR="007D6F1E" w:rsidRDefault="00B831FA">
      <w:pPr>
        <w:spacing w:line="360" w:lineRule="auto"/>
        <w:textAlignment w:val="baseline"/>
        <w:rPr>
          <w:rFonts w:ascii="仿宋" w:eastAsia="仿宋" w:hAnsi="仿宋" w:cs="仿宋"/>
          <w:sz w:val="30"/>
          <w:szCs w:val="30"/>
        </w:rPr>
      </w:pPr>
      <w:r>
        <w:rPr>
          <w:rFonts w:ascii="仿宋" w:eastAsia="仿宋" w:hAnsi="仿宋" w:cs="仿宋" w:hint="eastAsia"/>
          <w:sz w:val="30"/>
          <w:szCs w:val="30"/>
        </w:rPr>
        <w:t>联系人：李小姐、陈小姐</w:t>
      </w:r>
    </w:p>
    <w:p w:rsidR="007D6F1E" w:rsidRDefault="00B831FA">
      <w:pPr>
        <w:spacing w:line="360" w:lineRule="auto"/>
        <w:textAlignment w:val="baseline"/>
        <w:rPr>
          <w:rFonts w:ascii="仿宋" w:eastAsia="仿宋" w:hAnsi="仿宋" w:cs="仿宋"/>
          <w:sz w:val="30"/>
          <w:szCs w:val="30"/>
        </w:rPr>
      </w:pPr>
      <w:r>
        <w:rPr>
          <w:rFonts w:ascii="仿宋" w:eastAsia="仿宋" w:hAnsi="仿宋" w:cs="仿宋" w:hint="eastAsia"/>
          <w:sz w:val="30"/>
          <w:szCs w:val="30"/>
        </w:rPr>
        <w:t>联系方式：020-83064172-8010、8001</w:t>
      </w:r>
    </w:p>
    <w:p w:rsidR="007D6F1E" w:rsidRDefault="007D6F1E">
      <w:pPr>
        <w:tabs>
          <w:tab w:val="right" w:pos="9180"/>
        </w:tabs>
        <w:spacing w:line="360" w:lineRule="auto"/>
        <w:ind w:firstLine="435"/>
        <w:jc w:val="right"/>
        <w:textAlignment w:val="baseline"/>
        <w:rPr>
          <w:rFonts w:ascii="仿宋" w:eastAsia="仿宋" w:hAnsi="仿宋" w:cs="仿宋"/>
          <w:bCs/>
          <w:sz w:val="32"/>
          <w:szCs w:val="32"/>
        </w:rPr>
      </w:pPr>
    </w:p>
    <w:p w:rsidR="007D6F1E" w:rsidRDefault="007D6F1E">
      <w:pPr>
        <w:tabs>
          <w:tab w:val="right" w:pos="9180"/>
        </w:tabs>
        <w:spacing w:line="360" w:lineRule="auto"/>
        <w:ind w:firstLine="435"/>
        <w:jc w:val="right"/>
        <w:textAlignment w:val="baseline"/>
        <w:rPr>
          <w:rFonts w:ascii="仿宋" w:eastAsia="仿宋" w:hAnsi="仿宋" w:cs="仿宋"/>
          <w:bCs/>
          <w:sz w:val="32"/>
          <w:szCs w:val="32"/>
        </w:rPr>
      </w:pPr>
    </w:p>
    <w:p w:rsidR="007D6F1E" w:rsidRDefault="00B831FA">
      <w:pPr>
        <w:tabs>
          <w:tab w:val="right" w:pos="9180"/>
        </w:tabs>
        <w:spacing w:line="360" w:lineRule="auto"/>
        <w:ind w:firstLine="435"/>
        <w:jc w:val="right"/>
        <w:textAlignment w:val="baseline"/>
        <w:rPr>
          <w:rFonts w:ascii="仿宋" w:eastAsia="仿宋" w:hAnsi="仿宋" w:cs="仿宋"/>
          <w:bCs/>
          <w:sz w:val="32"/>
          <w:szCs w:val="32"/>
        </w:rPr>
      </w:pPr>
      <w:r>
        <w:rPr>
          <w:rFonts w:ascii="仿宋" w:eastAsia="仿宋" w:hAnsi="仿宋" w:cs="仿宋" w:hint="eastAsia"/>
          <w:bCs/>
          <w:sz w:val="32"/>
          <w:szCs w:val="32"/>
        </w:rPr>
        <w:t>采购人：广州市增城区殡仪馆</w:t>
      </w:r>
    </w:p>
    <w:p w:rsidR="007D6F1E" w:rsidRDefault="00B831FA">
      <w:pPr>
        <w:tabs>
          <w:tab w:val="right" w:pos="9180"/>
        </w:tabs>
        <w:spacing w:line="360" w:lineRule="auto"/>
        <w:ind w:firstLine="435"/>
        <w:jc w:val="right"/>
        <w:textAlignment w:val="baseline"/>
        <w:rPr>
          <w:rFonts w:ascii="仿宋" w:eastAsia="仿宋" w:hAnsi="仿宋" w:cs="仿宋"/>
          <w:bCs/>
          <w:sz w:val="32"/>
          <w:szCs w:val="32"/>
        </w:rPr>
      </w:pPr>
      <w:r>
        <w:rPr>
          <w:rFonts w:ascii="仿宋" w:eastAsia="仿宋" w:hAnsi="仿宋" w:cs="仿宋" w:hint="eastAsia"/>
          <w:bCs/>
          <w:sz w:val="32"/>
          <w:szCs w:val="32"/>
        </w:rPr>
        <w:t>采购代理机构：广东公信招标有限公司</w:t>
      </w:r>
    </w:p>
    <w:p w:rsidR="007D6F1E" w:rsidRDefault="00B831FA" w:rsidP="00377A57">
      <w:pPr>
        <w:spacing w:line="360" w:lineRule="auto"/>
        <w:ind w:firstLine="435"/>
        <w:jc w:val="right"/>
        <w:textAlignment w:val="baseline"/>
        <w:rPr>
          <w:rFonts w:ascii="仿宋" w:eastAsia="仿宋" w:hAnsi="仿宋" w:cs="仿宋" w:hint="eastAsia"/>
          <w:bCs/>
          <w:sz w:val="32"/>
          <w:szCs w:val="32"/>
        </w:rPr>
      </w:pPr>
      <w:r>
        <w:rPr>
          <w:rFonts w:ascii="仿宋" w:eastAsia="仿宋" w:hAnsi="仿宋" w:cs="仿宋" w:hint="eastAsia"/>
          <w:bCs/>
          <w:sz w:val="32"/>
          <w:szCs w:val="32"/>
        </w:rPr>
        <w:t>日期：</w:t>
      </w:r>
      <w:r>
        <w:rPr>
          <w:rFonts w:ascii="仿宋" w:eastAsia="仿宋" w:hAnsi="仿宋" w:cs="仿宋" w:hint="eastAsia"/>
          <w:bCs/>
          <w:sz w:val="32"/>
          <w:szCs w:val="32"/>
          <w:u w:val="single"/>
        </w:rPr>
        <w:t>2023</w:t>
      </w:r>
      <w:r>
        <w:rPr>
          <w:rFonts w:ascii="仿宋" w:eastAsia="仿宋" w:hAnsi="仿宋" w:cs="仿宋" w:hint="eastAsia"/>
          <w:bCs/>
          <w:sz w:val="32"/>
          <w:szCs w:val="32"/>
        </w:rPr>
        <w:t>年</w:t>
      </w:r>
      <w:r>
        <w:rPr>
          <w:rFonts w:ascii="仿宋" w:eastAsia="仿宋" w:hAnsi="仿宋" w:cs="仿宋" w:hint="eastAsia"/>
          <w:bCs/>
          <w:sz w:val="32"/>
          <w:szCs w:val="32"/>
          <w:u w:val="single"/>
        </w:rPr>
        <w:t>11</w:t>
      </w:r>
      <w:r>
        <w:rPr>
          <w:rFonts w:ascii="仿宋" w:eastAsia="仿宋" w:hAnsi="仿宋" w:cs="仿宋" w:hint="eastAsia"/>
          <w:bCs/>
          <w:sz w:val="32"/>
          <w:szCs w:val="32"/>
        </w:rPr>
        <w:t>月</w:t>
      </w:r>
      <w:r>
        <w:rPr>
          <w:rFonts w:ascii="仿宋" w:eastAsia="仿宋" w:hAnsi="仿宋" w:cs="仿宋" w:hint="eastAsia"/>
          <w:bCs/>
          <w:sz w:val="32"/>
          <w:szCs w:val="32"/>
          <w:u w:val="single"/>
        </w:rPr>
        <w:t>14</w:t>
      </w:r>
      <w:r>
        <w:rPr>
          <w:rFonts w:ascii="仿宋" w:eastAsia="仿宋" w:hAnsi="仿宋" w:cs="仿宋" w:hint="eastAsia"/>
          <w:bCs/>
          <w:sz w:val="32"/>
          <w:szCs w:val="32"/>
        </w:rPr>
        <w:t>日</w:t>
      </w:r>
    </w:p>
    <w:p w:rsidR="00377A57" w:rsidRDefault="00377A57" w:rsidP="00377A57">
      <w:pPr>
        <w:spacing w:line="360" w:lineRule="auto"/>
        <w:ind w:firstLine="435"/>
        <w:jc w:val="right"/>
        <w:textAlignment w:val="baseline"/>
        <w:rPr>
          <w:rFonts w:ascii="仿宋" w:eastAsia="仿宋" w:hAnsi="仿宋" w:cs="仿宋" w:hint="eastAsia"/>
          <w:bCs/>
          <w:sz w:val="32"/>
          <w:szCs w:val="32"/>
        </w:rPr>
      </w:pPr>
    </w:p>
    <w:p w:rsidR="007D6F1E" w:rsidRDefault="007D6F1E" w:rsidP="00377A57">
      <w:pPr>
        <w:rPr>
          <w:rFonts w:ascii="仿宋" w:eastAsia="仿宋" w:hAnsi="仿宋" w:cs="仿宋"/>
          <w:bCs/>
          <w:sz w:val="30"/>
          <w:szCs w:val="30"/>
        </w:rPr>
      </w:pPr>
      <w:bookmarkStart w:id="0" w:name="_GoBack"/>
      <w:bookmarkEnd w:id="0"/>
    </w:p>
    <w:sectPr w:rsidR="007D6F1E" w:rsidSect="00377A57">
      <w:footerReference w:type="default" r:id="rId9"/>
      <w:pgSz w:w="11906" w:h="16838"/>
      <w:pgMar w:top="1440" w:right="1378" w:bottom="1440" w:left="1378" w:header="851" w:footer="992" w:gutter="0"/>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5FAD" w:rsidRDefault="00B831FA">
      <w:r>
        <w:separator/>
      </w:r>
    </w:p>
  </w:endnote>
  <w:endnote w:type="continuationSeparator" w:id="0">
    <w:p w:rsidR="00FC5FAD" w:rsidRDefault="00B831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9541338"/>
    </w:sdtPr>
    <w:sdtEndPr/>
    <w:sdtContent>
      <w:p w:rsidR="007D6F1E" w:rsidRDefault="00B831FA">
        <w:pPr>
          <w:pStyle w:val="a7"/>
          <w:jc w:val="center"/>
        </w:pPr>
        <w:r>
          <w:rPr>
            <w:rFonts w:hint="eastAsia"/>
          </w:rPr>
          <w:t>第</w:t>
        </w:r>
        <w:r>
          <w:fldChar w:fldCharType="begin"/>
        </w:r>
        <w:r>
          <w:instrText>PAGE   \* MERGEFORMAT</w:instrText>
        </w:r>
        <w:r>
          <w:fldChar w:fldCharType="separate"/>
        </w:r>
        <w:r w:rsidR="00377A57" w:rsidRPr="00377A57">
          <w:rPr>
            <w:noProof/>
            <w:lang w:val="zh-CN"/>
          </w:rPr>
          <w:t>4</w:t>
        </w:r>
        <w:r>
          <w:fldChar w:fldCharType="end"/>
        </w:r>
        <w:r>
          <w:rPr>
            <w:rFonts w:hint="eastAsia"/>
          </w:rPr>
          <w:t>页，共</w:t>
        </w:r>
        <w:r>
          <w:rPr>
            <w:rFonts w:hint="eastAsia"/>
          </w:rPr>
          <w:t>4</w:t>
        </w:r>
        <w:r>
          <w:rPr>
            <w:rFonts w:hint="eastAsia"/>
          </w:rPr>
          <w:t>页</w:t>
        </w:r>
      </w:p>
    </w:sdtContent>
  </w:sdt>
  <w:p w:rsidR="007D6F1E" w:rsidRDefault="007D6F1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5FAD" w:rsidRDefault="00B831FA">
      <w:r>
        <w:separator/>
      </w:r>
    </w:p>
  </w:footnote>
  <w:footnote w:type="continuationSeparator" w:id="0">
    <w:p w:rsidR="00FC5FAD" w:rsidRDefault="00B831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12177D"/>
    <w:multiLevelType w:val="multilevel"/>
    <w:tmpl w:val="2E12177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319966D2"/>
    <w:multiLevelType w:val="multilevel"/>
    <w:tmpl w:val="319966D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34281D31"/>
    <w:multiLevelType w:val="multilevel"/>
    <w:tmpl w:val="34281D3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568A3605"/>
    <w:multiLevelType w:val="multilevel"/>
    <w:tmpl w:val="568A360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HorizontalSpacing w:val="120"/>
  <w:drawingGridVerticalSpacing w:val="163"/>
  <w:displayHorizontalDrawingGridEvery w:val="2"/>
  <w:displayVerticalDrawingGridEvery w:val="2"/>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EwZTc3MDlmMzk5MzFlOGEzZWIwNTA5YTExNTQ2YmYifQ=="/>
  </w:docVars>
  <w:rsids>
    <w:rsidRoot w:val="1E35374A"/>
    <w:rsid w:val="00013200"/>
    <w:rsid w:val="00020452"/>
    <w:rsid w:val="0003615F"/>
    <w:rsid w:val="000729BC"/>
    <w:rsid w:val="000740A2"/>
    <w:rsid w:val="000C0F7A"/>
    <w:rsid w:val="000E52F1"/>
    <w:rsid w:val="00100EC4"/>
    <w:rsid w:val="00101B48"/>
    <w:rsid w:val="001054D0"/>
    <w:rsid w:val="001153BF"/>
    <w:rsid w:val="00123767"/>
    <w:rsid w:val="0012597B"/>
    <w:rsid w:val="00140D18"/>
    <w:rsid w:val="0017398F"/>
    <w:rsid w:val="001A73B5"/>
    <w:rsid w:val="001A7849"/>
    <w:rsid w:val="001C37A9"/>
    <w:rsid w:val="00213811"/>
    <w:rsid w:val="00214330"/>
    <w:rsid w:val="00235FBA"/>
    <w:rsid w:val="0024047D"/>
    <w:rsid w:val="002411F4"/>
    <w:rsid w:val="00265F5A"/>
    <w:rsid w:val="0027034A"/>
    <w:rsid w:val="00295ED2"/>
    <w:rsid w:val="002B05FD"/>
    <w:rsid w:val="002C2D2C"/>
    <w:rsid w:val="002D27CD"/>
    <w:rsid w:val="002D3CAC"/>
    <w:rsid w:val="002F209F"/>
    <w:rsid w:val="00314075"/>
    <w:rsid w:val="00320AF7"/>
    <w:rsid w:val="00351496"/>
    <w:rsid w:val="00367AB3"/>
    <w:rsid w:val="00376E72"/>
    <w:rsid w:val="00377A57"/>
    <w:rsid w:val="003A4689"/>
    <w:rsid w:val="003E016C"/>
    <w:rsid w:val="003E240D"/>
    <w:rsid w:val="003F210C"/>
    <w:rsid w:val="003F6D83"/>
    <w:rsid w:val="004278E1"/>
    <w:rsid w:val="004454B0"/>
    <w:rsid w:val="00447EB9"/>
    <w:rsid w:val="00453887"/>
    <w:rsid w:val="004707DE"/>
    <w:rsid w:val="00494673"/>
    <w:rsid w:val="004957A4"/>
    <w:rsid w:val="004A0955"/>
    <w:rsid w:val="004A120D"/>
    <w:rsid w:val="004B6F4C"/>
    <w:rsid w:val="004D022D"/>
    <w:rsid w:val="00521939"/>
    <w:rsid w:val="0052450B"/>
    <w:rsid w:val="00536F24"/>
    <w:rsid w:val="005604A0"/>
    <w:rsid w:val="00563336"/>
    <w:rsid w:val="005665A5"/>
    <w:rsid w:val="005B0147"/>
    <w:rsid w:val="005B1DBD"/>
    <w:rsid w:val="005C1DB5"/>
    <w:rsid w:val="00603EFA"/>
    <w:rsid w:val="00624346"/>
    <w:rsid w:val="00641700"/>
    <w:rsid w:val="00643A7D"/>
    <w:rsid w:val="00657D3A"/>
    <w:rsid w:val="00687CF5"/>
    <w:rsid w:val="006D601F"/>
    <w:rsid w:val="006F3154"/>
    <w:rsid w:val="006F318E"/>
    <w:rsid w:val="006F45AB"/>
    <w:rsid w:val="006F6BA3"/>
    <w:rsid w:val="006F7D13"/>
    <w:rsid w:val="00712019"/>
    <w:rsid w:val="0074681B"/>
    <w:rsid w:val="00747943"/>
    <w:rsid w:val="007550F9"/>
    <w:rsid w:val="00757A59"/>
    <w:rsid w:val="0076611F"/>
    <w:rsid w:val="00773C52"/>
    <w:rsid w:val="00787A66"/>
    <w:rsid w:val="00795208"/>
    <w:rsid w:val="00796BF9"/>
    <w:rsid w:val="007A122C"/>
    <w:rsid w:val="007A5320"/>
    <w:rsid w:val="007B34DB"/>
    <w:rsid w:val="007B633F"/>
    <w:rsid w:val="007B77F4"/>
    <w:rsid w:val="007C4D53"/>
    <w:rsid w:val="007D37C5"/>
    <w:rsid w:val="007D6F1E"/>
    <w:rsid w:val="007F5B63"/>
    <w:rsid w:val="00806131"/>
    <w:rsid w:val="0082171F"/>
    <w:rsid w:val="008223F5"/>
    <w:rsid w:val="00823A1B"/>
    <w:rsid w:val="00836E6A"/>
    <w:rsid w:val="00853D31"/>
    <w:rsid w:val="00854916"/>
    <w:rsid w:val="0087688C"/>
    <w:rsid w:val="00887EB8"/>
    <w:rsid w:val="008A33E2"/>
    <w:rsid w:val="008A5501"/>
    <w:rsid w:val="008E004B"/>
    <w:rsid w:val="008E4C7B"/>
    <w:rsid w:val="008E7B8D"/>
    <w:rsid w:val="009039D8"/>
    <w:rsid w:val="00906C63"/>
    <w:rsid w:val="009237A6"/>
    <w:rsid w:val="00930429"/>
    <w:rsid w:val="009657A0"/>
    <w:rsid w:val="0099321A"/>
    <w:rsid w:val="009A4B65"/>
    <w:rsid w:val="009C3793"/>
    <w:rsid w:val="009D75EB"/>
    <w:rsid w:val="009E7752"/>
    <w:rsid w:val="00A51FA2"/>
    <w:rsid w:val="00A628C8"/>
    <w:rsid w:val="00A63861"/>
    <w:rsid w:val="00A733DE"/>
    <w:rsid w:val="00A80104"/>
    <w:rsid w:val="00A916F4"/>
    <w:rsid w:val="00AA129C"/>
    <w:rsid w:val="00AA3462"/>
    <w:rsid w:val="00AB0796"/>
    <w:rsid w:val="00AB321F"/>
    <w:rsid w:val="00AB5062"/>
    <w:rsid w:val="00AC2504"/>
    <w:rsid w:val="00AC787C"/>
    <w:rsid w:val="00AE1FD6"/>
    <w:rsid w:val="00AE238E"/>
    <w:rsid w:val="00AE425A"/>
    <w:rsid w:val="00AF0799"/>
    <w:rsid w:val="00AF3233"/>
    <w:rsid w:val="00AF62BE"/>
    <w:rsid w:val="00B0466B"/>
    <w:rsid w:val="00B046EF"/>
    <w:rsid w:val="00B050E8"/>
    <w:rsid w:val="00B27F2E"/>
    <w:rsid w:val="00B37DA9"/>
    <w:rsid w:val="00B4479A"/>
    <w:rsid w:val="00B60F2F"/>
    <w:rsid w:val="00B831FA"/>
    <w:rsid w:val="00B90B8C"/>
    <w:rsid w:val="00BE0C98"/>
    <w:rsid w:val="00BE2061"/>
    <w:rsid w:val="00BE69E4"/>
    <w:rsid w:val="00BF5278"/>
    <w:rsid w:val="00BF645D"/>
    <w:rsid w:val="00C126FF"/>
    <w:rsid w:val="00C269EE"/>
    <w:rsid w:val="00C337DA"/>
    <w:rsid w:val="00C37D42"/>
    <w:rsid w:val="00C46F1C"/>
    <w:rsid w:val="00C5096C"/>
    <w:rsid w:val="00CC0D74"/>
    <w:rsid w:val="00CC5FFB"/>
    <w:rsid w:val="00CD7C77"/>
    <w:rsid w:val="00CE1597"/>
    <w:rsid w:val="00D23284"/>
    <w:rsid w:val="00D355AD"/>
    <w:rsid w:val="00D51BDE"/>
    <w:rsid w:val="00D5666F"/>
    <w:rsid w:val="00D8552A"/>
    <w:rsid w:val="00DA2C3D"/>
    <w:rsid w:val="00DB2CEC"/>
    <w:rsid w:val="00DC1E04"/>
    <w:rsid w:val="00DD029E"/>
    <w:rsid w:val="00DD6FED"/>
    <w:rsid w:val="00DE1A50"/>
    <w:rsid w:val="00DE7AE9"/>
    <w:rsid w:val="00E15531"/>
    <w:rsid w:val="00E255EE"/>
    <w:rsid w:val="00E320CE"/>
    <w:rsid w:val="00E33157"/>
    <w:rsid w:val="00E3710A"/>
    <w:rsid w:val="00E5159F"/>
    <w:rsid w:val="00E60DC4"/>
    <w:rsid w:val="00E62368"/>
    <w:rsid w:val="00E9046E"/>
    <w:rsid w:val="00E95FE9"/>
    <w:rsid w:val="00E97667"/>
    <w:rsid w:val="00EF26A8"/>
    <w:rsid w:val="00F20756"/>
    <w:rsid w:val="00F855B9"/>
    <w:rsid w:val="00F86DA5"/>
    <w:rsid w:val="00FC4F8F"/>
    <w:rsid w:val="00FC5FAD"/>
    <w:rsid w:val="00FD545F"/>
    <w:rsid w:val="04DC01EC"/>
    <w:rsid w:val="06262826"/>
    <w:rsid w:val="0C517711"/>
    <w:rsid w:val="0DFE7425"/>
    <w:rsid w:val="15DD2016"/>
    <w:rsid w:val="173C4B1A"/>
    <w:rsid w:val="1C4A5F2B"/>
    <w:rsid w:val="1D646B79"/>
    <w:rsid w:val="1E35374A"/>
    <w:rsid w:val="2AB33C74"/>
    <w:rsid w:val="2FC35981"/>
    <w:rsid w:val="38574637"/>
    <w:rsid w:val="3E285C74"/>
    <w:rsid w:val="4EFB4CDF"/>
    <w:rsid w:val="5FB54A36"/>
    <w:rsid w:val="63E31B72"/>
    <w:rsid w:val="6C553829"/>
    <w:rsid w:val="72C74D55"/>
    <w:rsid w:val="788018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header" w:semiHidden="0" w:unhideWhenUsed="0"/>
    <w:lsdException w:name="footer" w:semiHidden="0" w:uiPriority="99" w:unhideWhenUsed="0"/>
    <w:lsdException w:name="caption" w:qFormat="1"/>
    <w:lsdException w:name="annotation reference"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Body Text Indent" w:semiHidden="0" w:uiPriority="99"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ody Text First Indent 2" w:semiHidden="0" w:uiPriority="99" w:unhideWhenUsed="0" w:qFormat="1"/>
    <w:lsdException w:name="Strong" w:semiHidden="0" w:unhideWhenUsed="0" w:qFormat="1"/>
    <w:lsdException w:name="Emphasis" w:semiHidden="0" w:unhideWhenUsed="0" w:qFormat="1"/>
    <w:lsdException w:name="Plain Text" w:semiHidden="0" w:unhideWhenUsed="0" w:qFormat="1"/>
    <w:lsdException w:name="HTML Top of Form" w:uiPriority="99"/>
    <w:lsdException w:name="HTML Bottom of Form" w:uiPriority="99"/>
    <w:lsdException w:name="Normal (Web)" w:semiHidden="0" w:uiPriority="99"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Table Web 2" w:semiHidden="0" w:unhideWhenUsed="0"/>
    <w:lsdException w:name="Table Web 3" w:semiHidden="0" w:unhideWhenUsed="0"/>
    <w:lsdException w:name="Balloon Text" w:semiHidden="0" w:unhideWhenUsed="0" w:qFormat="1"/>
    <w:lsdException w:name="Table Grid" w:semiHidden="0" w:unhideWhenUsed="0"/>
    <w:lsdException w:name="Table Theme"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1"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heme="minorHAnsi" w:eastAsiaTheme="minorEastAsia" w:hAnsiTheme="minorHAnsi"/>
      <w:sz w:val="24"/>
      <w:szCs w:val="24"/>
    </w:rPr>
  </w:style>
  <w:style w:type="paragraph" w:styleId="1">
    <w:name w:val="heading 1"/>
    <w:basedOn w:val="a"/>
    <w:next w:val="a"/>
    <w:qFormat/>
    <w:pPr>
      <w:spacing w:beforeAutospacing="1" w:afterAutospacing="1"/>
      <w:outlineLvl w:val="0"/>
    </w:pPr>
    <w:rPr>
      <w:rFonts w:ascii="宋体" w:eastAsia="宋体" w:hAnsi="宋体"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semiHidden/>
    <w:unhideWhenUsed/>
    <w:qFormat/>
  </w:style>
  <w:style w:type="paragraph" w:styleId="a4">
    <w:name w:val="Body Text Indent"/>
    <w:basedOn w:val="a"/>
    <w:uiPriority w:val="99"/>
    <w:qFormat/>
    <w:pPr>
      <w:spacing w:after="120"/>
      <w:ind w:leftChars="200" w:left="420"/>
    </w:pPr>
    <w:rPr>
      <w:rFonts w:ascii="Times New Roman" w:eastAsia="宋体" w:hAnsi="Times New Roman"/>
    </w:rPr>
  </w:style>
  <w:style w:type="paragraph" w:styleId="a5">
    <w:name w:val="Plain Text"/>
    <w:basedOn w:val="a"/>
    <w:qFormat/>
    <w:rPr>
      <w:rFonts w:ascii="宋体" w:hAnsi="Courier New" w:cs="Courier New"/>
      <w:szCs w:val="21"/>
    </w:rPr>
  </w:style>
  <w:style w:type="paragraph" w:styleId="a6">
    <w:name w:val="Balloon Text"/>
    <w:basedOn w:val="a"/>
    <w:link w:val="Char0"/>
    <w:qFormat/>
    <w:rPr>
      <w:sz w:val="18"/>
      <w:szCs w:val="18"/>
    </w:rPr>
  </w:style>
  <w:style w:type="paragraph" w:styleId="a7">
    <w:name w:val="footer"/>
    <w:basedOn w:val="a"/>
    <w:link w:val="Char1"/>
    <w:uiPriority w:val="99"/>
    <w:pPr>
      <w:tabs>
        <w:tab w:val="center" w:pos="4153"/>
        <w:tab w:val="right" w:pos="8306"/>
      </w:tabs>
      <w:snapToGrid w:val="0"/>
    </w:pPr>
    <w:rPr>
      <w:sz w:val="18"/>
      <w:szCs w:val="18"/>
    </w:rPr>
  </w:style>
  <w:style w:type="paragraph" w:styleId="a8">
    <w:name w:val="header"/>
    <w:basedOn w:val="a"/>
    <w:link w:val="Char2"/>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qFormat/>
    <w:pPr>
      <w:spacing w:beforeAutospacing="1" w:afterAutospacing="1"/>
    </w:pPr>
  </w:style>
  <w:style w:type="paragraph" w:styleId="aa">
    <w:name w:val="annotation subject"/>
    <w:basedOn w:val="a3"/>
    <w:next w:val="a3"/>
    <w:link w:val="Char3"/>
    <w:semiHidden/>
    <w:unhideWhenUsed/>
    <w:qFormat/>
    <w:rPr>
      <w:b/>
      <w:bCs/>
    </w:rPr>
  </w:style>
  <w:style w:type="paragraph" w:styleId="2">
    <w:name w:val="Body Text First Indent 2"/>
    <w:basedOn w:val="a4"/>
    <w:uiPriority w:val="99"/>
    <w:qFormat/>
    <w:pPr>
      <w:ind w:firstLineChars="200" w:firstLine="420"/>
    </w:pPr>
  </w:style>
  <w:style w:type="character" w:styleId="ab">
    <w:name w:val="annotation reference"/>
    <w:basedOn w:val="a0"/>
    <w:semiHidden/>
    <w:unhideWhenUsed/>
    <w:qFormat/>
    <w:rPr>
      <w:sz w:val="21"/>
      <w:szCs w:val="21"/>
    </w:rPr>
  </w:style>
  <w:style w:type="paragraph" w:styleId="ac">
    <w:name w:val="List Paragraph"/>
    <w:basedOn w:val="a"/>
    <w:uiPriority w:val="1"/>
    <w:qFormat/>
    <w:pPr>
      <w:ind w:firstLineChars="200" w:firstLine="420"/>
    </w:pPr>
    <w:rPr>
      <w:rFonts w:ascii="Calibri" w:eastAsia="宋体" w:hAnsi="Calibri"/>
    </w:rPr>
  </w:style>
  <w:style w:type="paragraph" w:customStyle="1" w:styleId="ad">
    <w:name w:val="段"/>
    <w:next w:val="a"/>
    <w:qFormat/>
    <w:pPr>
      <w:autoSpaceDE w:val="0"/>
      <w:autoSpaceDN w:val="0"/>
      <w:ind w:firstLineChars="200" w:firstLine="200"/>
      <w:jc w:val="both"/>
    </w:pPr>
    <w:rPr>
      <w:rFonts w:ascii="宋体" w:eastAsia="Times New Roman"/>
      <w:sz w:val="21"/>
    </w:rPr>
  </w:style>
  <w:style w:type="character" w:customStyle="1" w:styleId="Char2">
    <w:name w:val="页眉 Char"/>
    <w:basedOn w:val="a0"/>
    <w:link w:val="a8"/>
    <w:qFormat/>
    <w:rPr>
      <w:rFonts w:asciiTheme="minorHAnsi" w:eastAsiaTheme="minorEastAsia" w:hAnsiTheme="minorHAnsi" w:cstheme="minorBidi"/>
      <w:kern w:val="2"/>
      <w:sz w:val="18"/>
      <w:szCs w:val="18"/>
    </w:rPr>
  </w:style>
  <w:style w:type="character" w:customStyle="1" w:styleId="Char1">
    <w:name w:val="页脚 Char"/>
    <w:basedOn w:val="a0"/>
    <w:link w:val="a7"/>
    <w:uiPriority w:val="99"/>
    <w:qFormat/>
    <w:rPr>
      <w:rFonts w:asciiTheme="minorHAnsi" w:eastAsiaTheme="minorEastAsia" w:hAnsiTheme="minorHAnsi" w:cstheme="minorBidi"/>
      <w:kern w:val="2"/>
      <w:sz w:val="18"/>
      <w:szCs w:val="18"/>
    </w:rPr>
  </w:style>
  <w:style w:type="character" w:customStyle="1" w:styleId="ae">
    <w:name w:val="无"/>
    <w:qFormat/>
  </w:style>
  <w:style w:type="character" w:customStyle="1" w:styleId="NormalCharacter">
    <w:name w:val="NormalCharacter"/>
    <w:semiHidden/>
    <w:qFormat/>
  </w:style>
  <w:style w:type="character" w:customStyle="1" w:styleId="Char">
    <w:name w:val="批注文字 Char"/>
    <w:basedOn w:val="a0"/>
    <w:link w:val="a3"/>
    <w:semiHidden/>
    <w:qFormat/>
    <w:rPr>
      <w:rFonts w:asciiTheme="minorHAnsi" w:eastAsiaTheme="minorEastAsia" w:hAnsiTheme="minorHAnsi" w:cstheme="minorBidi"/>
      <w:kern w:val="2"/>
      <w:sz w:val="21"/>
      <w:szCs w:val="24"/>
    </w:rPr>
  </w:style>
  <w:style w:type="character" w:customStyle="1" w:styleId="Char3">
    <w:name w:val="批注主题 Char"/>
    <w:basedOn w:val="Char"/>
    <w:link w:val="aa"/>
    <w:semiHidden/>
    <w:qFormat/>
    <w:rPr>
      <w:rFonts w:asciiTheme="minorHAnsi" w:eastAsiaTheme="minorEastAsia" w:hAnsiTheme="minorHAnsi" w:cstheme="minorBidi"/>
      <w:b/>
      <w:bCs/>
      <w:kern w:val="2"/>
      <w:sz w:val="21"/>
      <w:szCs w:val="24"/>
    </w:rPr>
  </w:style>
  <w:style w:type="character" w:customStyle="1" w:styleId="Char0">
    <w:name w:val="批注框文本 Char"/>
    <w:basedOn w:val="a0"/>
    <w:link w:val="a6"/>
    <w:qFormat/>
    <w:rPr>
      <w:rFonts w:asciiTheme="minorHAnsi" w:eastAsiaTheme="minorEastAsia" w:hAnsiTheme="minorHAnsi" w:cstheme="minorBidi"/>
      <w:kern w:val="2"/>
      <w:sz w:val="18"/>
      <w:szCs w:val="18"/>
    </w:rPr>
  </w:style>
  <w:style w:type="paragraph" w:customStyle="1" w:styleId="Af">
    <w:name w:val="正文 A"/>
    <w:qFormat/>
    <w:pPr>
      <w:framePr w:wrap="around" w:hAnchor="text" w:y="1"/>
      <w:widowControl w:val="0"/>
      <w:jc w:val="both"/>
    </w:pPr>
    <w:rPr>
      <w:rFonts w:ascii="Calibri" w:eastAsia="Calibri" w:hAnsi="Calibri" w:cs="Calibri"/>
      <w:color w:val="000000"/>
      <w:kern w:val="2"/>
      <w:sz w:val="21"/>
      <w:szCs w:val="21"/>
      <w:u w:color="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header" w:semiHidden="0" w:unhideWhenUsed="0"/>
    <w:lsdException w:name="footer" w:semiHidden="0" w:uiPriority="99" w:unhideWhenUsed="0"/>
    <w:lsdException w:name="caption" w:qFormat="1"/>
    <w:lsdException w:name="annotation reference"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Body Text Indent" w:semiHidden="0" w:uiPriority="99"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ody Text First Indent 2" w:semiHidden="0" w:uiPriority="99" w:unhideWhenUsed="0" w:qFormat="1"/>
    <w:lsdException w:name="Strong" w:semiHidden="0" w:unhideWhenUsed="0" w:qFormat="1"/>
    <w:lsdException w:name="Emphasis" w:semiHidden="0" w:unhideWhenUsed="0" w:qFormat="1"/>
    <w:lsdException w:name="Plain Text" w:semiHidden="0" w:unhideWhenUsed="0" w:qFormat="1"/>
    <w:lsdException w:name="HTML Top of Form" w:uiPriority="99"/>
    <w:lsdException w:name="HTML Bottom of Form" w:uiPriority="99"/>
    <w:lsdException w:name="Normal (Web)" w:semiHidden="0" w:uiPriority="99"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Table Web 2" w:semiHidden="0" w:unhideWhenUsed="0"/>
    <w:lsdException w:name="Table Web 3" w:semiHidden="0" w:unhideWhenUsed="0"/>
    <w:lsdException w:name="Balloon Text" w:semiHidden="0" w:unhideWhenUsed="0" w:qFormat="1"/>
    <w:lsdException w:name="Table Grid" w:semiHidden="0" w:unhideWhenUsed="0"/>
    <w:lsdException w:name="Table Theme"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1"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heme="minorHAnsi" w:eastAsiaTheme="minorEastAsia" w:hAnsiTheme="minorHAnsi"/>
      <w:sz w:val="24"/>
      <w:szCs w:val="24"/>
    </w:rPr>
  </w:style>
  <w:style w:type="paragraph" w:styleId="1">
    <w:name w:val="heading 1"/>
    <w:basedOn w:val="a"/>
    <w:next w:val="a"/>
    <w:qFormat/>
    <w:pPr>
      <w:spacing w:beforeAutospacing="1" w:afterAutospacing="1"/>
      <w:outlineLvl w:val="0"/>
    </w:pPr>
    <w:rPr>
      <w:rFonts w:ascii="宋体" w:eastAsia="宋体" w:hAnsi="宋体"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semiHidden/>
    <w:unhideWhenUsed/>
    <w:qFormat/>
  </w:style>
  <w:style w:type="paragraph" w:styleId="a4">
    <w:name w:val="Body Text Indent"/>
    <w:basedOn w:val="a"/>
    <w:uiPriority w:val="99"/>
    <w:qFormat/>
    <w:pPr>
      <w:spacing w:after="120"/>
      <w:ind w:leftChars="200" w:left="420"/>
    </w:pPr>
    <w:rPr>
      <w:rFonts w:ascii="Times New Roman" w:eastAsia="宋体" w:hAnsi="Times New Roman"/>
    </w:rPr>
  </w:style>
  <w:style w:type="paragraph" w:styleId="a5">
    <w:name w:val="Plain Text"/>
    <w:basedOn w:val="a"/>
    <w:qFormat/>
    <w:rPr>
      <w:rFonts w:ascii="宋体" w:hAnsi="Courier New" w:cs="Courier New"/>
      <w:szCs w:val="21"/>
    </w:rPr>
  </w:style>
  <w:style w:type="paragraph" w:styleId="a6">
    <w:name w:val="Balloon Text"/>
    <w:basedOn w:val="a"/>
    <w:link w:val="Char0"/>
    <w:qFormat/>
    <w:rPr>
      <w:sz w:val="18"/>
      <w:szCs w:val="18"/>
    </w:rPr>
  </w:style>
  <w:style w:type="paragraph" w:styleId="a7">
    <w:name w:val="footer"/>
    <w:basedOn w:val="a"/>
    <w:link w:val="Char1"/>
    <w:uiPriority w:val="99"/>
    <w:pPr>
      <w:tabs>
        <w:tab w:val="center" w:pos="4153"/>
        <w:tab w:val="right" w:pos="8306"/>
      </w:tabs>
      <w:snapToGrid w:val="0"/>
    </w:pPr>
    <w:rPr>
      <w:sz w:val="18"/>
      <w:szCs w:val="18"/>
    </w:rPr>
  </w:style>
  <w:style w:type="paragraph" w:styleId="a8">
    <w:name w:val="header"/>
    <w:basedOn w:val="a"/>
    <w:link w:val="Char2"/>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qFormat/>
    <w:pPr>
      <w:spacing w:beforeAutospacing="1" w:afterAutospacing="1"/>
    </w:pPr>
  </w:style>
  <w:style w:type="paragraph" w:styleId="aa">
    <w:name w:val="annotation subject"/>
    <w:basedOn w:val="a3"/>
    <w:next w:val="a3"/>
    <w:link w:val="Char3"/>
    <w:semiHidden/>
    <w:unhideWhenUsed/>
    <w:qFormat/>
    <w:rPr>
      <w:b/>
      <w:bCs/>
    </w:rPr>
  </w:style>
  <w:style w:type="paragraph" w:styleId="2">
    <w:name w:val="Body Text First Indent 2"/>
    <w:basedOn w:val="a4"/>
    <w:uiPriority w:val="99"/>
    <w:qFormat/>
    <w:pPr>
      <w:ind w:firstLineChars="200" w:firstLine="420"/>
    </w:pPr>
  </w:style>
  <w:style w:type="character" w:styleId="ab">
    <w:name w:val="annotation reference"/>
    <w:basedOn w:val="a0"/>
    <w:semiHidden/>
    <w:unhideWhenUsed/>
    <w:qFormat/>
    <w:rPr>
      <w:sz w:val="21"/>
      <w:szCs w:val="21"/>
    </w:rPr>
  </w:style>
  <w:style w:type="paragraph" w:styleId="ac">
    <w:name w:val="List Paragraph"/>
    <w:basedOn w:val="a"/>
    <w:uiPriority w:val="1"/>
    <w:qFormat/>
    <w:pPr>
      <w:ind w:firstLineChars="200" w:firstLine="420"/>
    </w:pPr>
    <w:rPr>
      <w:rFonts w:ascii="Calibri" w:eastAsia="宋体" w:hAnsi="Calibri"/>
    </w:rPr>
  </w:style>
  <w:style w:type="paragraph" w:customStyle="1" w:styleId="ad">
    <w:name w:val="段"/>
    <w:next w:val="a"/>
    <w:qFormat/>
    <w:pPr>
      <w:autoSpaceDE w:val="0"/>
      <w:autoSpaceDN w:val="0"/>
      <w:ind w:firstLineChars="200" w:firstLine="200"/>
      <w:jc w:val="both"/>
    </w:pPr>
    <w:rPr>
      <w:rFonts w:ascii="宋体" w:eastAsia="Times New Roman"/>
      <w:sz w:val="21"/>
    </w:rPr>
  </w:style>
  <w:style w:type="character" w:customStyle="1" w:styleId="Char2">
    <w:name w:val="页眉 Char"/>
    <w:basedOn w:val="a0"/>
    <w:link w:val="a8"/>
    <w:qFormat/>
    <w:rPr>
      <w:rFonts w:asciiTheme="minorHAnsi" w:eastAsiaTheme="minorEastAsia" w:hAnsiTheme="minorHAnsi" w:cstheme="minorBidi"/>
      <w:kern w:val="2"/>
      <w:sz w:val="18"/>
      <w:szCs w:val="18"/>
    </w:rPr>
  </w:style>
  <w:style w:type="character" w:customStyle="1" w:styleId="Char1">
    <w:name w:val="页脚 Char"/>
    <w:basedOn w:val="a0"/>
    <w:link w:val="a7"/>
    <w:uiPriority w:val="99"/>
    <w:qFormat/>
    <w:rPr>
      <w:rFonts w:asciiTheme="minorHAnsi" w:eastAsiaTheme="minorEastAsia" w:hAnsiTheme="minorHAnsi" w:cstheme="minorBidi"/>
      <w:kern w:val="2"/>
      <w:sz w:val="18"/>
      <w:szCs w:val="18"/>
    </w:rPr>
  </w:style>
  <w:style w:type="character" w:customStyle="1" w:styleId="ae">
    <w:name w:val="无"/>
    <w:qFormat/>
  </w:style>
  <w:style w:type="character" w:customStyle="1" w:styleId="NormalCharacter">
    <w:name w:val="NormalCharacter"/>
    <w:semiHidden/>
    <w:qFormat/>
  </w:style>
  <w:style w:type="character" w:customStyle="1" w:styleId="Char">
    <w:name w:val="批注文字 Char"/>
    <w:basedOn w:val="a0"/>
    <w:link w:val="a3"/>
    <w:semiHidden/>
    <w:qFormat/>
    <w:rPr>
      <w:rFonts w:asciiTheme="minorHAnsi" w:eastAsiaTheme="minorEastAsia" w:hAnsiTheme="minorHAnsi" w:cstheme="minorBidi"/>
      <w:kern w:val="2"/>
      <w:sz w:val="21"/>
      <w:szCs w:val="24"/>
    </w:rPr>
  </w:style>
  <w:style w:type="character" w:customStyle="1" w:styleId="Char3">
    <w:name w:val="批注主题 Char"/>
    <w:basedOn w:val="Char"/>
    <w:link w:val="aa"/>
    <w:semiHidden/>
    <w:qFormat/>
    <w:rPr>
      <w:rFonts w:asciiTheme="minorHAnsi" w:eastAsiaTheme="minorEastAsia" w:hAnsiTheme="minorHAnsi" w:cstheme="minorBidi"/>
      <w:b/>
      <w:bCs/>
      <w:kern w:val="2"/>
      <w:sz w:val="21"/>
      <w:szCs w:val="24"/>
    </w:rPr>
  </w:style>
  <w:style w:type="character" w:customStyle="1" w:styleId="Char0">
    <w:name w:val="批注框文本 Char"/>
    <w:basedOn w:val="a0"/>
    <w:link w:val="a6"/>
    <w:qFormat/>
    <w:rPr>
      <w:rFonts w:asciiTheme="minorHAnsi" w:eastAsiaTheme="minorEastAsia" w:hAnsiTheme="minorHAnsi" w:cstheme="minorBidi"/>
      <w:kern w:val="2"/>
      <w:sz w:val="18"/>
      <w:szCs w:val="18"/>
    </w:rPr>
  </w:style>
  <w:style w:type="paragraph" w:customStyle="1" w:styleId="Af">
    <w:name w:val="正文 A"/>
    <w:qFormat/>
    <w:pPr>
      <w:framePr w:wrap="around" w:hAnchor="text" w:y="1"/>
      <w:widowControl w:val="0"/>
      <w:jc w:val="both"/>
    </w:pPr>
    <w:rPr>
      <w:rFonts w:ascii="Calibri" w:eastAsia="Calibri" w:hAnsi="Calibri" w:cs="Calibri"/>
      <w:color w:val="000000"/>
      <w:kern w:val="2"/>
      <w:sz w:val="21"/>
      <w:szCs w:val="21"/>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C1244B-B1F5-4AC4-9D7C-C2B35C9EA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4</Pages>
  <Words>953</Words>
  <Characters>435</Characters>
  <Application>Microsoft Office Word</Application>
  <DocSecurity>0</DocSecurity>
  <Lines>3</Lines>
  <Paragraphs>2</Paragraphs>
  <ScaleCrop>false</ScaleCrop>
  <Company>中国</Company>
  <LinksUpToDate>false</LinksUpToDate>
  <CharactersWithSpaces>1386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WPS_1593504093</dc:creator>
  <cp:lastModifiedBy>gfd</cp:lastModifiedBy>
  <cp:revision>224</cp:revision>
  <dcterms:created xsi:type="dcterms:W3CDTF">2023-09-13T03:49:00Z</dcterms:created>
  <dcterms:modified xsi:type="dcterms:W3CDTF">2023-11-14T07:51:00Z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358CAB57DBEB49099CF29642263F2B10_13</vt:lpwstr>
  </property>
</Properties>
</file>