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B643C">
      <w:pPr>
        <w:pStyle w:val="3"/>
        <w:rPr>
          <w:rFonts w:hint="eastAsia" w:ascii="宋体" w:hAnsi="宋体" w:eastAsia="宋体" w:cs="宋体"/>
          <w:b/>
          <w:bCs w:val="0"/>
          <w:smallCaps/>
          <w:color w:val="auto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 w:val="0"/>
          <w:smallCaps/>
          <w:color w:val="auto"/>
          <w:sz w:val="24"/>
          <w:szCs w:val="24"/>
          <w:lang w:val="en-US" w:eastAsia="zh-CN" w:bidi="zh-CN"/>
        </w:rPr>
        <w:t>项目人员安排要求（适用于各采购包）</w:t>
      </w:r>
    </w:p>
    <w:tbl>
      <w:tblPr>
        <w:tblStyle w:val="5"/>
        <w:tblW w:w="47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765"/>
        <w:gridCol w:w="1027"/>
        <w:gridCol w:w="3920"/>
        <w:gridCol w:w="5440"/>
      </w:tblGrid>
      <w:tr w14:paraId="2630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6" w:type="pct"/>
            <w:gridSpan w:val="2"/>
            <w:vAlign w:val="center"/>
          </w:tcPr>
          <w:p w14:paraId="1FA8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岗位名称</w:t>
            </w:r>
          </w:p>
        </w:tc>
        <w:tc>
          <w:tcPr>
            <w:tcW w:w="379" w:type="pct"/>
            <w:vAlign w:val="center"/>
          </w:tcPr>
          <w:p w14:paraId="6A88E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</w:t>
            </w:r>
            <w:bookmarkEnd w:id="0"/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人员</w:t>
            </w:r>
          </w:p>
          <w:p w14:paraId="5C80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446" w:type="pct"/>
            <w:vAlign w:val="center"/>
          </w:tcPr>
          <w:p w14:paraId="7DB11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岗位职责要求</w:t>
            </w:r>
          </w:p>
        </w:tc>
        <w:tc>
          <w:tcPr>
            <w:tcW w:w="2007" w:type="pct"/>
            <w:vAlign w:val="center"/>
          </w:tcPr>
          <w:p w14:paraId="5ADA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专业人员条件</w:t>
            </w:r>
          </w:p>
        </w:tc>
      </w:tr>
      <w:tr w14:paraId="1BA5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166" w:type="pct"/>
            <w:gridSpan w:val="2"/>
            <w:vAlign w:val="center"/>
          </w:tcPr>
          <w:p w14:paraId="7DC81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团队技术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负责人</w:t>
            </w:r>
            <w:bookmarkEnd w:id="1"/>
          </w:p>
        </w:tc>
        <w:tc>
          <w:tcPr>
            <w:tcW w:w="379" w:type="pct"/>
            <w:vAlign w:val="center"/>
          </w:tcPr>
          <w:p w14:paraId="2B31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1人</w:t>
            </w:r>
          </w:p>
        </w:tc>
        <w:tc>
          <w:tcPr>
            <w:tcW w:w="1446" w:type="pct"/>
            <w:vAlign w:val="center"/>
          </w:tcPr>
          <w:p w14:paraId="3A97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业务所有相关事宜，重点把关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成果质量。</w:t>
            </w:r>
          </w:p>
        </w:tc>
        <w:tc>
          <w:tcPr>
            <w:tcW w:w="2007" w:type="pct"/>
            <w:vAlign w:val="center"/>
          </w:tcPr>
          <w:p w14:paraId="36F08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投标人单位任职满半年或以上（如因投标人成立不足半年，则任职时间视为满足）。</w:t>
            </w:r>
          </w:p>
          <w:p w14:paraId="5ABB3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right="0" w:rightChars="0" w:hanging="425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具有一级注册造价工程师执业资格证书。（提供有效的造价工程师执业资格证书+造价工程师注册证书）</w:t>
            </w:r>
          </w:p>
          <w:p w14:paraId="20E76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right="0" w:rightChars="0" w:hanging="425" w:firstLineChars="0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具有建设工程类高级（含副高级）工程师或以上职称证书。</w:t>
            </w:r>
          </w:p>
          <w:p w14:paraId="5162766E">
            <w:pPr>
              <w:numPr>
                <w:ilvl w:val="0"/>
                <w:numId w:val="0"/>
              </w:numPr>
              <w:adjustRightInd w:val="0"/>
              <w:spacing w:line="300" w:lineRule="exact"/>
              <w:ind w:left="425" w:hanging="425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(4)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具有基本建设工程概算、预算、结算编审经验。</w:t>
            </w:r>
          </w:p>
        </w:tc>
      </w:tr>
      <w:tr w14:paraId="5473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515" w:type="pct"/>
            <w:vMerge w:val="restart"/>
            <w:vAlign w:val="center"/>
          </w:tcPr>
          <w:p w14:paraId="2595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项目主要团队成员（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除团队技术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651" w:type="pct"/>
            <w:vAlign w:val="center"/>
          </w:tcPr>
          <w:p w14:paraId="2E40D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土木建筑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379" w:type="pct"/>
            <w:vAlign w:val="center"/>
          </w:tcPr>
          <w:p w14:paraId="356E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1446" w:type="pct"/>
            <w:vMerge w:val="restart"/>
            <w:vAlign w:val="center"/>
          </w:tcPr>
          <w:p w14:paraId="0B165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协助招标人开展项目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概、预、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结算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评审业务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工作，包括但不局限于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审核项目资料、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组织现场踏勘、整理评审意见、对数、沟通协调、业务报账、项目归档等相关工作。接受评审中心的审核提问并及时回复等。</w:t>
            </w:r>
          </w:p>
        </w:tc>
        <w:tc>
          <w:tcPr>
            <w:tcW w:w="2007" w:type="pct"/>
            <w:vAlign w:val="center"/>
          </w:tcPr>
          <w:p w14:paraId="30F2C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right="0" w:rightChars="0" w:hanging="425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具有一级注册造价工程师执业资格证书。（提供有效的造价工程师执业资格证书+造价工程师注册证书）</w:t>
            </w:r>
          </w:p>
          <w:p w14:paraId="1A026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right="0" w:rightChars="0" w:hanging="425" w:firstLineChars="0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具有建设工程类中级或以上称证书。</w:t>
            </w:r>
          </w:p>
          <w:p w14:paraId="3640B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Chars="0" w:right="0" w:rightChars="0"/>
              <w:textAlignment w:val="auto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具有基本建设工程概算、预算、结算编审经验</w:t>
            </w:r>
            <w:r>
              <w:rPr>
                <w:rStyle w:val="6"/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1C0C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515" w:type="pct"/>
            <w:vMerge w:val="continue"/>
            <w:vAlign w:val="center"/>
          </w:tcPr>
          <w:p w14:paraId="355D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1" w:type="pct"/>
            <w:vAlign w:val="center"/>
          </w:tcPr>
          <w:p w14:paraId="6A09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379" w:type="pct"/>
            <w:vAlign w:val="center"/>
          </w:tcPr>
          <w:p w14:paraId="3572F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1446" w:type="pct"/>
            <w:vMerge w:val="continue"/>
            <w:vAlign w:val="center"/>
          </w:tcPr>
          <w:p w14:paraId="3DCD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7" w:type="pct"/>
            <w:vAlign w:val="center"/>
          </w:tcPr>
          <w:p w14:paraId="5E9D2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right="0" w:rightChars="0" w:hanging="425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具有一级注册造价工程师执业资格证书。（提供有效的造价工程师执业资格证书+造价工程师注册证书）</w:t>
            </w:r>
          </w:p>
          <w:p w14:paraId="69322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right="0" w:rightChars="0" w:hanging="425" w:firstLineChars="0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具有建设工程类中级或以上称证书。</w:t>
            </w:r>
          </w:p>
          <w:p w14:paraId="32112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Chars="0" w:right="0" w:rightChars="0"/>
              <w:textAlignment w:val="auto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具有基本建设工程概算、预算、结算编审经验</w:t>
            </w:r>
            <w:r>
              <w:rPr>
                <w:rStyle w:val="6"/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27A4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515" w:type="pct"/>
            <w:vMerge w:val="continue"/>
            <w:vAlign w:val="center"/>
          </w:tcPr>
          <w:p w14:paraId="4B76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1" w:type="pct"/>
            <w:vAlign w:val="center"/>
          </w:tcPr>
          <w:p w14:paraId="5567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交通运输工程专业</w:t>
            </w:r>
          </w:p>
        </w:tc>
        <w:tc>
          <w:tcPr>
            <w:tcW w:w="379" w:type="pct"/>
            <w:vAlign w:val="center"/>
          </w:tcPr>
          <w:p w14:paraId="37F8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1446" w:type="pct"/>
            <w:vMerge w:val="continue"/>
            <w:vAlign w:val="center"/>
          </w:tcPr>
          <w:p w14:paraId="690E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7" w:type="pct"/>
            <w:vAlign w:val="center"/>
          </w:tcPr>
          <w:p w14:paraId="4A1A2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right="0" w:rightChars="0" w:hanging="425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具有一级注册造价工程师执业资格证书。（提供有效的造价工程师执业资格证书+造价工程师注册证书）</w:t>
            </w:r>
          </w:p>
          <w:p w14:paraId="619AD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right="0" w:rightChars="0" w:hanging="425" w:firstLineChars="0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具有建设工程类中级或以上称证书。</w:t>
            </w:r>
          </w:p>
          <w:p w14:paraId="3AC3A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Chars="0" w:right="0" w:rightChars="0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具有基本建设工程概算、预算、结算编审经验</w:t>
            </w:r>
            <w:r>
              <w:rPr>
                <w:rStyle w:val="6"/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22A4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515" w:type="pct"/>
            <w:vMerge w:val="continue"/>
            <w:vAlign w:val="center"/>
          </w:tcPr>
          <w:p w14:paraId="14EA7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1" w:type="pct"/>
            <w:vAlign w:val="center"/>
          </w:tcPr>
          <w:p w14:paraId="26EB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水利工程专业</w:t>
            </w:r>
          </w:p>
        </w:tc>
        <w:tc>
          <w:tcPr>
            <w:tcW w:w="379" w:type="pct"/>
            <w:vAlign w:val="center"/>
          </w:tcPr>
          <w:p w14:paraId="5CDCE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2" w:name="OLE_LINK1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  <w:bookmarkEnd w:id="2"/>
          </w:p>
        </w:tc>
        <w:tc>
          <w:tcPr>
            <w:tcW w:w="1446" w:type="pct"/>
            <w:vMerge w:val="continue"/>
            <w:vAlign w:val="center"/>
          </w:tcPr>
          <w:p w14:paraId="5B6A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7" w:type="pct"/>
            <w:vAlign w:val="center"/>
          </w:tcPr>
          <w:p w14:paraId="2016C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right="0" w:rightChars="0" w:hanging="425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具有一级注册造价工程师执业资格证书。（提供有效的造价工程师执业资格证书+造价工程师注册证书）</w:t>
            </w:r>
          </w:p>
          <w:p w14:paraId="6A1AA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25" w:leftChars="0" w:right="0" w:rightChars="0" w:hanging="425" w:firstLineChars="0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具有建设工程类中级或以上称证书。</w:t>
            </w:r>
          </w:p>
          <w:p w14:paraId="69AE7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Chars="0" w:right="0" w:rightChars="0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具有基本建设工程概算、预算、结算编审经验</w:t>
            </w:r>
            <w:r>
              <w:rPr>
                <w:rStyle w:val="6"/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2DA7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515" w:type="pct"/>
            <w:vMerge w:val="continue"/>
            <w:vAlign w:val="center"/>
          </w:tcPr>
          <w:p w14:paraId="7F86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64B46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财务专业</w:t>
            </w:r>
          </w:p>
        </w:tc>
        <w:tc>
          <w:tcPr>
            <w:tcW w:w="379" w:type="pct"/>
            <w:vAlign w:val="center"/>
          </w:tcPr>
          <w:p w14:paraId="248B2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2人</w:t>
            </w:r>
          </w:p>
        </w:tc>
        <w:tc>
          <w:tcPr>
            <w:tcW w:w="1446" w:type="pct"/>
            <w:vAlign w:val="center"/>
          </w:tcPr>
          <w:p w14:paraId="2F3C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pacing w:val="1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协助招标人开展项目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决算评审业务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工作，包括但不局限于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审核项目资料、审核项目财务管理收支情况、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整理评审意见、沟通协调、项目归档等相关工作。接受评审中心的审核提问并及时回复等。</w:t>
            </w:r>
          </w:p>
        </w:tc>
        <w:tc>
          <w:tcPr>
            <w:tcW w:w="2007" w:type="pct"/>
            <w:vAlign w:val="center"/>
          </w:tcPr>
          <w:p w14:paraId="615CF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具有中级及以上职称证书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69B6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515" w:type="pct"/>
            <w:vMerge w:val="continue"/>
            <w:vAlign w:val="center"/>
          </w:tcPr>
          <w:p w14:paraId="78F4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51" w:type="pct"/>
            <w:vAlign w:val="center"/>
          </w:tcPr>
          <w:p w14:paraId="59B46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委派现场服务评审专业技术人员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适用于采购包1-3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79" w:type="pct"/>
            <w:vAlign w:val="center"/>
          </w:tcPr>
          <w:p w14:paraId="3F28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1人</w:t>
            </w:r>
          </w:p>
        </w:tc>
        <w:tc>
          <w:tcPr>
            <w:tcW w:w="1446" w:type="pct"/>
            <w:vAlign w:val="center"/>
          </w:tcPr>
          <w:p w14:paraId="665E3B1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根据采购人实际需要提供现场服务支持，协助采购人开展评审相关工作。</w:t>
            </w:r>
          </w:p>
        </w:tc>
        <w:tc>
          <w:tcPr>
            <w:tcW w:w="2007" w:type="pct"/>
            <w:vAlign w:val="center"/>
          </w:tcPr>
          <w:p w14:paraId="4E468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/>
                <w:smallCaps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中级及以上职称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证书；</w:t>
            </w:r>
          </w:p>
        </w:tc>
      </w:tr>
    </w:tbl>
    <w:p w14:paraId="45C9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241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备注：以上人员不得兼任，均为</w:t>
      </w:r>
      <w:bookmarkStart w:id="3" w:name="OLE_LINK2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投标人</w:t>
      </w:r>
      <w:bookmarkEnd w:id="3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的正式员工。</w:t>
      </w:r>
    </w:p>
    <w:p w14:paraId="3C3D65D8"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DEzYmUzNDliZDU1ZTJlZGZmMDBhZWJkYWRlYjMifQ=="/>
  </w:docVars>
  <w:rsids>
    <w:rsidRoot w:val="246A2B49"/>
    <w:rsid w:val="006F5F4F"/>
    <w:rsid w:val="067F3525"/>
    <w:rsid w:val="0F44195D"/>
    <w:rsid w:val="15A9411A"/>
    <w:rsid w:val="19563462"/>
    <w:rsid w:val="1EEE0DF0"/>
    <w:rsid w:val="246A2B49"/>
    <w:rsid w:val="2FAC6889"/>
    <w:rsid w:val="313B4E95"/>
    <w:rsid w:val="33AA7583"/>
    <w:rsid w:val="37667C65"/>
    <w:rsid w:val="3C922628"/>
    <w:rsid w:val="4964458B"/>
    <w:rsid w:val="4A2319E6"/>
    <w:rsid w:val="4B72052F"/>
    <w:rsid w:val="4F652159"/>
    <w:rsid w:val="53891903"/>
    <w:rsid w:val="53D67F73"/>
    <w:rsid w:val="57E722A5"/>
    <w:rsid w:val="5A93401E"/>
    <w:rsid w:val="5ADA39FB"/>
    <w:rsid w:val="5BEF5197"/>
    <w:rsid w:val="62F67840"/>
    <w:rsid w:val="6BEA36B0"/>
    <w:rsid w:val="74B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06"/>
      <w:jc w:val="left"/>
    </w:pPr>
    <w:rPr>
      <w:rFonts w:ascii="宋体" w:hAnsi="宋体" w:cs="宋体"/>
      <w:b/>
      <w:smallCaps/>
      <w:color w:val="000000"/>
      <w:sz w:val="19"/>
      <w:szCs w:val="19"/>
      <w:lang w:val="zh-CN" w:bidi="zh-C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Cs/>
      <w:color w:val="595959"/>
      <w:sz w:val="32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customStyle="1" w:styleId="7">
    <w:name w:val="表格文字"/>
    <w:autoRedefine/>
    <w:qFormat/>
    <w:uiPriority w:val="0"/>
    <w:pPr>
      <w:widowControl w:val="0"/>
      <w:spacing w:before="25" w:after="25"/>
      <w:jc w:val="both"/>
    </w:pPr>
    <w:rPr>
      <w:rFonts w:ascii="Times New Roman" w:hAnsi="Times New Roman" w:eastAsia="宋体" w:cs="Times New Roman"/>
      <w:bCs/>
      <w:spacing w:val="10"/>
      <w:kern w:val="2"/>
      <w:sz w:val="21"/>
      <w:szCs w:val="20"/>
      <w:lang w:val="en-US" w:eastAsia="zh-CN" w:bidi="ar-SA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805</Characters>
  <Lines>0</Lines>
  <Paragraphs>0</Paragraphs>
  <TotalTime>0</TotalTime>
  <ScaleCrop>false</ScaleCrop>
  <LinksUpToDate>false</LinksUpToDate>
  <CharactersWithSpaces>805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2024-08-16T04:33:00Z</dcterms:created>
  <dc:creator>WPS_1593504093</dc:creator>
  <cp:lastModifiedBy>gfd</cp:lastModifiedBy>
  <dcterms:modified xsi:type="dcterms:W3CDTF">2024-08-27T09:27:05Z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63A03D8A93954DA6B85E4C4CD6424793_13</vt:lpwstr>
  </property>
</Properties>
</file>